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CFC99" w14:textId="77777777" w:rsidR="00F773AE" w:rsidRDefault="00F773AE" w:rsidP="003F5C20">
      <w:pPr>
        <w:pStyle w:val="Heading"/>
        <w:spacing w:line="276" w:lineRule="auto"/>
        <w:jc w:val="center"/>
        <w:rPr>
          <w:rFonts w:cs="Times New Roman"/>
          <w:color w:val="auto"/>
          <w:sz w:val="24"/>
          <w:szCs w:val="24"/>
          <w:lang w:val="lt-LT"/>
        </w:rPr>
      </w:pPr>
    </w:p>
    <w:p w14:paraId="283A1991" w14:textId="77777777" w:rsidR="007E00CF" w:rsidRPr="007E00CF" w:rsidRDefault="007E00CF" w:rsidP="007E00CF">
      <w:pPr>
        <w:pStyle w:val="Body2"/>
        <w:rPr>
          <w:lang w:val="lt-LT"/>
        </w:rPr>
      </w:pPr>
    </w:p>
    <w:p w14:paraId="216769D4" w14:textId="248C462D" w:rsidR="00205AB1" w:rsidRPr="00F773AE" w:rsidRDefault="00F725E9" w:rsidP="003F5C20">
      <w:pPr>
        <w:pStyle w:val="Heading"/>
        <w:spacing w:line="276" w:lineRule="auto"/>
        <w:jc w:val="center"/>
        <w:rPr>
          <w:rFonts w:cs="Times New Roman"/>
          <w:color w:val="auto"/>
          <w:sz w:val="24"/>
          <w:szCs w:val="24"/>
          <w:lang w:val="lt-LT"/>
        </w:rPr>
      </w:pPr>
      <w:r w:rsidRPr="00F773AE">
        <w:rPr>
          <w:rFonts w:cs="Times New Roman"/>
          <w:color w:val="auto"/>
          <w:sz w:val="24"/>
          <w:szCs w:val="24"/>
          <w:lang w:val="lt-LT"/>
        </w:rPr>
        <w:t>SPECIALIEJI SOCIALINĖS GLOBOS NAMAI</w:t>
      </w:r>
    </w:p>
    <w:p w14:paraId="0718AAC1" w14:textId="5B8C2E69" w:rsidR="00F725E9" w:rsidRPr="00F773AE" w:rsidRDefault="00F725E9" w:rsidP="003F5C20">
      <w:pPr>
        <w:pStyle w:val="Body2"/>
        <w:spacing w:line="276" w:lineRule="auto"/>
        <w:jc w:val="center"/>
        <w:rPr>
          <w:rFonts w:cs="Times New Roman"/>
          <w:b/>
          <w:color w:val="auto"/>
          <w:sz w:val="24"/>
          <w:szCs w:val="24"/>
          <w:lang w:val="lt-LT"/>
        </w:rPr>
      </w:pPr>
      <w:r w:rsidRPr="00F773AE">
        <w:rPr>
          <w:rFonts w:cs="Times New Roman"/>
          <w:b/>
          <w:color w:val="auto"/>
          <w:sz w:val="24"/>
          <w:szCs w:val="24"/>
          <w:lang w:val="lt-LT"/>
        </w:rPr>
        <w:t>„TREMTINIŲ NAMAI“</w:t>
      </w:r>
    </w:p>
    <w:p w14:paraId="164E0163" w14:textId="690C65E5" w:rsidR="00F725E9" w:rsidRPr="00F773AE" w:rsidRDefault="00F725E9" w:rsidP="003F5C20">
      <w:pPr>
        <w:pStyle w:val="Body2"/>
        <w:spacing w:line="276" w:lineRule="auto"/>
        <w:rPr>
          <w:rFonts w:cs="Times New Roman"/>
          <w:sz w:val="24"/>
          <w:szCs w:val="24"/>
          <w:lang w:val="lt-LT"/>
        </w:rPr>
      </w:pPr>
    </w:p>
    <w:p w14:paraId="17539C85" w14:textId="77777777" w:rsidR="00205AB1" w:rsidRPr="00F773AE" w:rsidRDefault="00205AB1" w:rsidP="003F5C20">
      <w:pPr>
        <w:pStyle w:val="Heading"/>
        <w:spacing w:line="276" w:lineRule="auto"/>
        <w:jc w:val="center"/>
        <w:rPr>
          <w:rFonts w:cs="Times New Roman"/>
          <w:color w:val="000000" w:themeColor="text1"/>
          <w:sz w:val="24"/>
          <w:szCs w:val="24"/>
          <w:lang w:val="lt-LT"/>
        </w:rPr>
      </w:pPr>
      <w:r w:rsidRPr="00F773AE">
        <w:rPr>
          <w:rFonts w:cs="Times New Roman"/>
          <w:color w:val="000000" w:themeColor="text1"/>
          <w:sz w:val="24"/>
          <w:szCs w:val="24"/>
          <w:lang w:val="lt-LT"/>
        </w:rPr>
        <w:t>Skelbiama apklausa</w:t>
      </w:r>
    </w:p>
    <w:p w14:paraId="7DA85E20" w14:textId="77777777" w:rsidR="00205AB1" w:rsidRPr="00F773AE" w:rsidRDefault="00205AB1" w:rsidP="003F5C20">
      <w:pPr>
        <w:pStyle w:val="Heading"/>
        <w:spacing w:line="276" w:lineRule="auto"/>
        <w:jc w:val="center"/>
        <w:rPr>
          <w:rFonts w:cs="Times New Roman"/>
          <w:color w:val="000000" w:themeColor="text1"/>
          <w:sz w:val="24"/>
          <w:szCs w:val="24"/>
          <w:lang w:val="lt-LT"/>
        </w:rPr>
      </w:pPr>
    </w:p>
    <w:p w14:paraId="388AA4C5" w14:textId="096CA848" w:rsidR="00205AB1" w:rsidRPr="00F773AE" w:rsidRDefault="00F725E9" w:rsidP="003F5C20">
      <w:pPr>
        <w:pStyle w:val="Body2"/>
        <w:spacing w:line="276" w:lineRule="auto"/>
        <w:jc w:val="center"/>
        <w:rPr>
          <w:rFonts w:cs="Times New Roman"/>
          <w:b/>
          <w:bCs/>
          <w:caps/>
          <w:color w:val="auto"/>
          <w:spacing w:val="4"/>
          <w:sz w:val="24"/>
          <w:szCs w:val="24"/>
          <w:lang w:val="lt-LT"/>
        </w:rPr>
      </w:pPr>
      <w:r w:rsidRPr="00F773AE">
        <w:rPr>
          <w:rFonts w:cs="Times New Roman"/>
          <w:b/>
          <w:bCs/>
          <w:caps/>
          <w:color w:val="auto"/>
          <w:spacing w:val="4"/>
          <w:sz w:val="24"/>
          <w:szCs w:val="24"/>
          <w:lang w:val="lt-LT"/>
        </w:rPr>
        <w:t>Skaitmeninė darbuotojų iškvietimo sistema</w:t>
      </w:r>
    </w:p>
    <w:p w14:paraId="288090B9" w14:textId="77777777" w:rsidR="00F725E9" w:rsidRPr="00F773AE" w:rsidRDefault="00F725E9" w:rsidP="003F5C20">
      <w:pPr>
        <w:pStyle w:val="Body2"/>
        <w:spacing w:line="276" w:lineRule="auto"/>
        <w:jc w:val="center"/>
        <w:rPr>
          <w:rFonts w:cs="Times New Roman"/>
          <w:sz w:val="24"/>
          <w:szCs w:val="24"/>
          <w:lang w:val="lt-LT"/>
        </w:rPr>
      </w:pPr>
    </w:p>
    <w:p w14:paraId="02E195DE" w14:textId="7DD035E5" w:rsidR="00F725E9" w:rsidRPr="00F773AE" w:rsidRDefault="00205AB1" w:rsidP="003F5C20">
      <w:pPr>
        <w:pStyle w:val="Body2"/>
        <w:spacing w:line="276" w:lineRule="auto"/>
        <w:rPr>
          <w:rFonts w:cs="Times New Roman"/>
          <w:sz w:val="24"/>
          <w:szCs w:val="24"/>
          <w:lang w:val="lt-LT"/>
        </w:rPr>
      </w:pPr>
      <w:r w:rsidRPr="00F773AE">
        <w:rPr>
          <w:rFonts w:cs="Times New Roman"/>
          <w:sz w:val="24"/>
          <w:szCs w:val="24"/>
          <w:lang w:val="lt-LT"/>
        </w:rPr>
        <w:tab/>
        <w:t>1. BENDROSIOS NUOSTATOS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1.1. </w:t>
      </w:r>
      <w:r w:rsidR="000459A5" w:rsidRPr="00F773AE">
        <w:rPr>
          <w:rFonts w:cs="Times New Roman"/>
          <w:sz w:val="24"/>
          <w:szCs w:val="24"/>
          <w:lang w:val="lt-LT"/>
        </w:rPr>
        <w:t>Pirkimą vykdo perkančioji organizacija Specialieji socialinės globos namai „Tremtinių namai “, juridinio asmens kodas 188651677, adresas Meškeriotojų g. 22, LT</w:t>
      </w:r>
      <w:r w:rsidR="000459A5" w:rsidRPr="00F773AE">
        <w:rPr>
          <w:rFonts w:cs="Times New Roman"/>
          <w:sz w:val="24"/>
          <w:szCs w:val="24"/>
          <w:lang w:val="lt-LT"/>
        </w:rPr>
        <w:noBreakHyphen/>
        <w:t xml:space="preserve">10100 Vilnius, </w:t>
      </w:r>
      <w:r w:rsidRPr="00F773AE">
        <w:rPr>
          <w:rFonts w:cs="Times New Roman"/>
          <w:sz w:val="24"/>
          <w:szCs w:val="24"/>
          <w:lang w:val="lt-LT"/>
        </w:rPr>
        <w:t xml:space="preserve">(toliau </w:t>
      </w:r>
      <w:r w:rsidR="000459A5" w:rsidRPr="00F773AE">
        <w:rPr>
          <w:rFonts w:cs="Times New Roman"/>
          <w:sz w:val="24"/>
          <w:szCs w:val="24"/>
          <w:lang w:val="lt-LT"/>
        </w:rPr>
        <w:t>– P</w:t>
      </w:r>
      <w:r w:rsidRPr="00F773AE">
        <w:rPr>
          <w:rFonts w:cs="Times New Roman"/>
          <w:sz w:val="24"/>
          <w:szCs w:val="24"/>
          <w:lang w:val="lt-LT"/>
        </w:rPr>
        <w:t>erkančioji organizacija)</w:t>
      </w:r>
      <w:r w:rsidR="000459A5" w:rsidRPr="00F773AE">
        <w:rPr>
          <w:rFonts w:cs="Times New Roman"/>
          <w:sz w:val="24"/>
          <w:szCs w:val="24"/>
          <w:lang w:val="lt-LT"/>
        </w:rPr>
        <w:t>. V</w:t>
      </w:r>
      <w:r w:rsidRPr="00F773AE">
        <w:rPr>
          <w:rFonts w:cs="Times New Roman"/>
          <w:sz w:val="24"/>
          <w:szCs w:val="24"/>
          <w:lang w:val="lt-LT"/>
        </w:rPr>
        <w:t>ykdydama šį viešąjį pirkimą</w:t>
      </w:r>
      <w:r w:rsidR="000459A5" w:rsidRPr="00F773AE">
        <w:rPr>
          <w:rFonts w:cs="Times New Roman"/>
          <w:sz w:val="24"/>
          <w:szCs w:val="24"/>
          <w:lang w:val="lt-LT"/>
        </w:rPr>
        <w:t>, perkančioji organizacija</w:t>
      </w:r>
      <w:r w:rsidRPr="00F773AE">
        <w:rPr>
          <w:rFonts w:cs="Times New Roman"/>
          <w:sz w:val="24"/>
          <w:szCs w:val="24"/>
          <w:lang w:val="lt-LT"/>
        </w:rPr>
        <w:t xml:space="preserve"> numato įsigyti pirkimo sąlygų </w:t>
      </w:r>
      <w:r w:rsidR="00FD73B3" w:rsidRPr="00F773AE">
        <w:rPr>
          <w:rFonts w:cs="Times New Roman"/>
          <w:sz w:val="24"/>
          <w:szCs w:val="24"/>
          <w:lang w:val="lt-LT"/>
        </w:rPr>
        <w:t>pasiūlymo formoje</w:t>
      </w:r>
      <w:r w:rsidRPr="00F773AE">
        <w:rPr>
          <w:rFonts w:cs="Times New Roman"/>
          <w:sz w:val="24"/>
          <w:szCs w:val="24"/>
          <w:lang w:val="lt-LT"/>
        </w:rPr>
        <w:t xml:space="preserve"> nurodytą pirkimo objektą.</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1.2. Šis mažos vertės viešasis pirkimas (toliau</w:t>
      </w:r>
      <w:r w:rsidR="000459A5" w:rsidRPr="00F773AE">
        <w:rPr>
          <w:rFonts w:cs="Times New Roman"/>
          <w:sz w:val="24"/>
          <w:szCs w:val="24"/>
          <w:lang w:val="lt-LT"/>
        </w:rPr>
        <w:t xml:space="preserve"> – </w:t>
      </w:r>
      <w:r w:rsidRPr="00F773AE">
        <w:rPr>
          <w:rFonts w:cs="Times New Roman"/>
          <w:sz w:val="24"/>
          <w:szCs w:val="24"/>
          <w:lang w:val="lt-LT"/>
        </w:rPr>
        <w:t>pirkimas) atliekamas vadovaujantis Viešųjų pirkimų tarnybos direktoriaus įsakymu patvirtintu Mažos vertės pirkimų tvarkos aprašu (toliau – Apraš</w:t>
      </w:r>
      <w:r w:rsidR="000459A5" w:rsidRPr="00F773AE">
        <w:rPr>
          <w:rFonts w:cs="Times New Roman"/>
          <w:sz w:val="24"/>
          <w:szCs w:val="24"/>
          <w:lang w:val="lt-LT"/>
        </w:rPr>
        <w:t>as</w:t>
      </w:r>
      <w:r w:rsidRPr="00F773AE">
        <w:rPr>
          <w:rFonts w:cs="Times New Roman"/>
          <w:sz w:val="24"/>
          <w:szCs w:val="24"/>
          <w:lang w:val="lt-LT"/>
        </w:rPr>
        <w:t xml:space="preserve">), Lietuvos Respublikos viešųjų pirkimų įstatymu, Lietuvos Respublikos civiliniu kodeksu, kitais viešuosius pirkimus </w:t>
      </w:r>
      <w:r w:rsidR="000459A5" w:rsidRPr="00F773AE">
        <w:rPr>
          <w:rFonts w:cs="Times New Roman"/>
          <w:sz w:val="24"/>
          <w:szCs w:val="24"/>
          <w:lang w:val="lt-LT"/>
        </w:rPr>
        <w:t>reglamentuojančiais</w:t>
      </w:r>
      <w:r w:rsidRPr="00F773AE">
        <w:rPr>
          <w:rFonts w:cs="Times New Roman"/>
          <w:sz w:val="24"/>
          <w:szCs w:val="24"/>
          <w:lang w:val="lt-LT"/>
        </w:rPr>
        <w:t xml:space="preserve"> </w:t>
      </w:r>
      <w:r w:rsidR="00E92500" w:rsidRPr="00F773AE">
        <w:rPr>
          <w:rFonts w:cs="Times New Roman"/>
          <w:sz w:val="24"/>
          <w:szCs w:val="24"/>
          <w:lang w:val="lt-LT"/>
        </w:rPr>
        <w:t>teisės</w:t>
      </w:r>
      <w:r w:rsidRPr="00F773AE">
        <w:rPr>
          <w:rFonts w:cs="Times New Roman"/>
          <w:sz w:val="24"/>
          <w:szCs w:val="24"/>
          <w:lang w:val="lt-LT"/>
        </w:rPr>
        <w:t xml:space="preserve"> aktais bei šiomis </w:t>
      </w:r>
      <w:r w:rsidR="000459A5" w:rsidRPr="00F773AE">
        <w:rPr>
          <w:rFonts w:cs="Times New Roman"/>
          <w:sz w:val="24"/>
          <w:szCs w:val="24"/>
          <w:lang w:val="lt-LT"/>
        </w:rPr>
        <w:t>P</w:t>
      </w:r>
      <w:r w:rsidRPr="00F773AE">
        <w:rPr>
          <w:rFonts w:cs="Times New Roman"/>
          <w:sz w:val="24"/>
          <w:szCs w:val="24"/>
          <w:lang w:val="lt-LT"/>
        </w:rPr>
        <w:t xml:space="preserve">irkimo </w:t>
      </w:r>
      <w:r w:rsidR="000459A5" w:rsidRPr="00F773AE">
        <w:rPr>
          <w:rFonts w:cs="Times New Roman"/>
          <w:sz w:val="24"/>
          <w:szCs w:val="24"/>
          <w:lang w:val="lt-LT"/>
        </w:rPr>
        <w:t>sąlygomis</w:t>
      </w:r>
      <w:r w:rsidRPr="00F773AE">
        <w:rPr>
          <w:rFonts w:cs="Times New Roman"/>
          <w:sz w:val="24"/>
          <w:szCs w:val="24"/>
          <w:lang w:val="lt-LT"/>
        </w:rPr>
        <w: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1.3. Pirkimas vykdomas skelbiamos apklausos būdu naudojantis Centrinės viešųjų pirkimų informacinės sistemos priemonėmis (toliau </w:t>
      </w:r>
      <w:r w:rsidR="000459A5" w:rsidRPr="00F773AE">
        <w:rPr>
          <w:rFonts w:cs="Times New Roman"/>
          <w:sz w:val="24"/>
          <w:szCs w:val="24"/>
          <w:lang w:val="lt-LT"/>
        </w:rPr>
        <w:t xml:space="preserve">– </w:t>
      </w:r>
      <w:r w:rsidRPr="00F773AE">
        <w:rPr>
          <w:rFonts w:cs="Times New Roman"/>
          <w:sz w:val="24"/>
          <w:szCs w:val="24"/>
          <w:lang w:val="lt-LT"/>
        </w:rPr>
        <w:t>CVP IS). Pirkimo dokumentai skelbiami CVP IS. Pirkimas atliekamas elektroniniu būdu. Elektroninėmis priemonėmis pasiūlymus gali teikti tik tie tiekėjai, kurie yra registruoti CVP IS, pasiekiamoje adresu https://pirkimai.eviesiejipirkimai.lt.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1.4. Pirkimas atliekamas laikantis lygiateisiškumo, nediskriminavimo, abipusio pripažinimo, proporcingumo ir skaidrumo principų bei konfidencialumo ir nešališkumo reikalavimų.</w:t>
      </w:r>
    </w:p>
    <w:p w14:paraId="5DFC0684" w14:textId="77777777" w:rsidR="00E92500" w:rsidRPr="00F773AE" w:rsidRDefault="00205AB1" w:rsidP="003F5C20">
      <w:pPr>
        <w:pStyle w:val="Body2"/>
        <w:spacing w:line="276" w:lineRule="auto"/>
        <w:rPr>
          <w:rFonts w:cs="Times New Roman"/>
          <w:sz w:val="24"/>
          <w:szCs w:val="24"/>
          <w:lang w:val="lt-LT"/>
        </w:rPr>
      </w:pPr>
      <w:r w:rsidRPr="00F773AE">
        <w:rPr>
          <w:rFonts w:cs="Times New Roman"/>
          <w:sz w:val="24"/>
          <w:szCs w:val="24"/>
          <w:lang w:val="lt-LT"/>
        </w:rPr>
        <w:tab/>
      </w:r>
      <w:r w:rsidR="00F725E9" w:rsidRPr="00F773AE">
        <w:rPr>
          <w:rFonts w:cs="Times New Roman"/>
          <w:sz w:val="24"/>
          <w:szCs w:val="24"/>
          <w:lang w:val="lt-LT"/>
        </w:rPr>
        <w:t>1.5. Pirkimo sąlygos tiekėjams teikiamos lietuvių kalba.</w:t>
      </w:r>
    </w:p>
    <w:p w14:paraId="224D56B8" w14:textId="1B59E382" w:rsidR="00E92500" w:rsidRPr="00F773AE" w:rsidRDefault="00E92500" w:rsidP="003F5C20">
      <w:pPr>
        <w:pStyle w:val="Body2"/>
        <w:spacing w:line="276" w:lineRule="auto"/>
        <w:ind w:firstLine="720"/>
        <w:rPr>
          <w:rFonts w:cs="Times New Roman"/>
          <w:sz w:val="24"/>
          <w:szCs w:val="24"/>
          <w:lang w:val="lt-LT"/>
        </w:rPr>
      </w:pPr>
      <w:r w:rsidRPr="00F773AE">
        <w:rPr>
          <w:rFonts w:cs="Times New Roman"/>
          <w:sz w:val="24"/>
          <w:szCs w:val="24"/>
          <w:lang w:val="lt-LT"/>
        </w:rPr>
        <w:t>1.6. Pirkimo dokumentai susideda iš:</w:t>
      </w:r>
    </w:p>
    <w:p w14:paraId="0C04A0A5" w14:textId="4E89E592" w:rsidR="00E92500" w:rsidRPr="00F773AE" w:rsidRDefault="00E92500" w:rsidP="003F5C20">
      <w:pPr>
        <w:pStyle w:val="Body2"/>
        <w:spacing w:line="276" w:lineRule="auto"/>
        <w:ind w:firstLine="720"/>
        <w:rPr>
          <w:rFonts w:cs="Times New Roman"/>
          <w:sz w:val="24"/>
          <w:szCs w:val="24"/>
          <w:lang w:val="lt-LT"/>
        </w:rPr>
      </w:pPr>
      <w:r w:rsidRPr="00F773AE">
        <w:rPr>
          <w:rFonts w:cs="Times New Roman"/>
          <w:sz w:val="24"/>
          <w:szCs w:val="24"/>
          <w:lang w:val="lt-LT"/>
        </w:rPr>
        <w:t>1.6.1. Pirkimo sąlygų;</w:t>
      </w:r>
    </w:p>
    <w:p w14:paraId="28939E94" w14:textId="20EEE3BD" w:rsidR="00E92500" w:rsidRPr="00F773AE" w:rsidRDefault="00E92500" w:rsidP="003F5C20">
      <w:pPr>
        <w:pStyle w:val="Body2"/>
        <w:spacing w:line="276" w:lineRule="auto"/>
        <w:ind w:firstLine="720"/>
        <w:rPr>
          <w:rFonts w:cs="Times New Roman"/>
          <w:sz w:val="24"/>
          <w:szCs w:val="24"/>
          <w:lang w:val="lt-LT"/>
        </w:rPr>
      </w:pPr>
      <w:r w:rsidRPr="00F773AE">
        <w:rPr>
          <w:rFonts w:cs="Times New Roman"/>
          <w:sz w:val="24"/>
          <w:szCs w:val="24"/>
          <w:lang w:val="lt-LT"/>
        </w:rPr>
        <w:t>1.6.2. Techninės specifikacijos (Priedas Nr. 1)</w:t>
      </w:r>
      <w:r w:rsidR="00F773AE" w:rsidRPr="00F773AE">
        <w:rPr>
          <w:rFonts w:cs="Times New Roman"/>
          <w:sz w:val="24"/>
          <w:szCs w:val="24"/>
          <w:lang w:val="lt-LT"/>
        </w:rPr>
        <w:t xml:space="preserve"> ir priedų Detali techninė specifikacija, Aiškinamasis raštas</w:t>
      </w:r>
      <w:r w:rsidRPr="00F773AE">
        <w:rPr>
          <w:rFonts w:cs="Times New Roman"/>
          <w:sz w:val="24"/>
          <w:szCs w:val="24"/>
          <w:lang w:val="lt-LT"/>
        </w:rPr>
        <w:t>;</w:t>
      </w:r>
    </w:p>
    <w:p w14:paraId="423755ED" w14:textId="43312172" w:rsidR="00E92500" w:rsidRPr="00F773AE" w:rsidRDefault="00E92500" w:rsidP="003F5C20">
      <w:pPr>
        <w:pStyle w:val="Body2"/>
        <w:spacing w:line="276" w:lineRule="auto"/>
        <w:ind w:firstLine="720"/>
        <w:rPr>
          <w:rFonts w:cs="Times New Roman"/>
          <w:sz w:val="24"/>
          <w:szCs w:val="24"/>
          <w:lang w:val="lt-LT"/>
        </w:rPr>
      </w:pPr>
      <w:r w:rsidRPr="00F773AE">
        <w:rPr>
          <w:rFonts w:cs="Times New Roman"/>
          <w:sz w:val="24"/>
          <w:szCs w:val="24"/>
          <w:lang w:val="lt-LT"/>
        </w:rPr>
        <w:t>1.6.3. Pasiūlymo form</w:t>
      </w:r>
      <w:r w:rsidR="007B38EC">
        <w:rPr>
          <w:rFonts w:cs="Times New Roman"/>
          <w:sz w:val="24"/>
          <w:szCs w:val="24"/>
          <w:lang w:val="lt-LT"/>
        </w:rPr>
        <w:t>a</w:t>
      </w:r>
      <w:r w:rsidRPr="00F773AE">
        <w:rPr>
          <w:rFonts w:cs="Times New Roman"/>
          <w:sz w:val="24"/>
          <w:szCs w:val="24"/>
          <w:lang w:val="lt-LT"/>
        </w:rPr>
        <w:t xml:space="preserve"> (Priedas Nr. 2);</w:t>
      </w:r>
    </w:p>
    <w:p w14:paraId="7F4AB7B9" w14:textId="2AE6A4F6" w:rsidR="005221FE" w:rsidRPr="00F773AE" w:rsidRDefault="00E92500" w:rsidP="003F5C20">
      <w:pPr>
        <w:pStyle w:val="Body2"/>
        <w:spacing w:line="276" w:lineRule="auto"/>
        <w:ind w:firstLine="720"/>
        <w:rPr>
          <w:rFonts w:cs="Times New Roman"/>
          <w:sz w:val="24"/>
          <w:szCs w:val="24"/>
          <w:lang w:val="lt-LT"/>
        </w:rPr>
      </w:pPr>
      <w:r w:rsidRPr="00F773AE">
        <w:rPr>
          <w:rFonts w:cs="Times New Roman"/>
          <w:sz w:val="24"/>
          <w:szCs w:val="24"/>
          <w:lang w:val="lt-LT"/>
        </w:rPr>
        <w:t xml:space="preserve">1.6.4. Sutarties projekto Bendrosios </w:t>
      </w:r>
      <w:r w:rsidR="005221FE" w:rsidRPr="00F773AE">
        <w:rPr>
          <w:rFonts w:cs="Times New Roman"/>
          <w:sz w:val="24"/>
          <w:szCs w:val="24"/>
          <w:lang w:val="lt-LT"/>
        </w:rPr>
        <w:t>sąlygos</w:t>
      </w:r>
      <w:r w:rsidR="00073E49">
        <w:rPr>
          <w:rFonts w:cs="Times New Roman"/>
          <w:sz w:val="24"/>
          <w:szCs w:val="24"/>
          <w:lang w:val="lt-LT"/>
        </w:rPr>
        <w:t xml:space="preserve"> (Priedas Nr. 3)</w:t>
      </w:r>
      <w:r w:rsidR="005221FE" w:rsidRPr="00F773AE">
        <w:rPr>
          <w:rFonts w:cs="Times New Roman"/>
          <w:sz w:val="24"/>
          <w:szCs w:val="24"/>
          <w:lang w:val="lt-LT"/>
        </w:rPr>
        <w:t xml:space="preserve">; </w:t>
      </w:r>
      <w:r w:rsidRPr="00F773AE">
        <w:rPr>
          <w:rFonts w:cs="Times New Roman"/>
          <w:sz w:val="24"/>
          <w:szCs w:val="24"/>
          <w:lang w:val="lt-LT"/>
        </w:rPr>
        <w:t xml:space="preserve"> </w:t>
      </w:r>
    </w:p>
    <w:p w14:paraId="5FE84DD9" w14:textId="31C6C1BE" w:rsidR="00E92500" w:rsidRDefault="005221FE" w:rsidP="003F5C20">
      <w:pPr>
        <w:pStyle w:val="Body2"/>
        <w:spacing w:line="276" w:lineRule="auto"/>
        <w:ind w:firstLine="720"/>
        <w:rPr>
          <w:rFonts w:cs="Times New Roman"/>
          <w:sz w:val="24"/>
          <w:szCs w:val="24"/>
          <w:lang w:val="lt-LT"/>
        </w:rPr>
      </w:pPr>
      <w:r w:rsidRPr="00F773AE">
        <w:rPr>
          <w:rFonts w:cs="Times New Roman"/>
          <w:sz w:val="24"/>
          <w:szCs w:val="24"/>
          <w:lang w:val="lt-LT"/>
        </w:rPr>
        <w:t xml:space="preserve">1.6.5. Sutarties projekto </w:t>
      </w:r>
      <w:r w:rsidR="00E92500" w:rsidRPr="00F773AE">
        <w:rPr>
          <w:rFonts w:cs="Times New Roman"/>
          <w:sz w:val="24"/>
          <w:szCs w:val="24"/>
          <w:lang w:val="lt-LT"/>
        </w:rPr>
        <w:t>Specialiosios sąlygos</w:t>
      </w:r>
      <w:r w:rsidR="00073E49">
        <w:rPr>
          <w:rFonts w:cs="Times New Roman"/>
          <w:sz w:val="24"/>
          <w:szCs w:val="24"/>
          <w:lang w:val="lt-LT"/>
        </w:rPr>
        <w:t xml:space="preserve"> (Priedas Nr. </w:t>
      </w:r>
      <w:r w:rsidR="00783812">
        <w:rPr>
          <w:rFonts w:cs="Times New Roman"/>
          <w:sz w:val="24"/>
          <w:szCs w:val="24"/>
          <w:lang w:val="lt-LT"/>
        </w:rPr>
        <w:t>3</w:t>
      </w:r>
      <w:r w:rsidR="00073E49">
        <w:rPr>
          <w:rFonts w:cs="Times New Roman"/>
          <w:sz w:val="24"/>
          <w:szCs w:val="24"/>
          <w:lang w:val="lt-LT"/>
        </w:rPr>
        <w:t>)</w:t>
      </w:r>
      <w:r w:rsidR="00E92500" w:rsidRPr="00F773AE">
        <w:rPr>
          <w:rFonts w:cs="Times New Roman"/>
          <w:sz w:val="24"/>
          <w:szCs w:val="24"/>
          <w:lang w:val="lt-LT"/>
        </w:rPr>
        <w:t>;</w:t>
      </w:r>
    </w:p>
    <w:p w14:paraId="43048533" w14:textId="5E03D655" w:rsidR="006E1C66" w:rsidRPr="00F773AE" w:rsidRDefault="006E1C66" w:rsidP="003F5C20">
      <w:pPr>
        <w:pStyle w:val="Body2"/>
        <w:spacing w:line="276" w:lineRule="auto"/>
        <w:ind w:firstLine="720"/>
        <w:rPr>
          <w:rFonts w:cs="Times New Roman"/>
          <w:sz w:val="24"/>
          <w:szCs w:val="24"/>
          <w:lang w:val="lt-LT"/>
        </w:rPr>
      </w:pPr>
      <w:r>
        <w:rPr>
          <w:rFonts w:cs="Times New Roman"/>
          <w:sz w:val="24"/>
          <w:szCs w:val="24"/>
          <w:lang w:val="lt-LT"/>
        </w:rPr>
        <w:t>1.6.6. Nacionalinio saugumo deklaracija</w:t>
      </w:r>
      <w:r w:rsidR="00073E49">
        <w:rPr>
          <w:rFonts w:cs="Times New Roman"/>
          <w:sz w:val="24"/>
          <w:szCs w:val="24"/>
          <w:lang w:val="lt-LT"/>
        </w:rPr>
        <w:t xml:space="preserve"> (Priedas Nr. </w:t>
      </w:r>
      <w:r w:rsidR="00783812">
        <w:rPr>
          <w:rFonts w:cs="Times New Roman"/>
          <w:sz w:val="24"/>
          <w:szCs w:val="24"/>
          <w:lang w:val="lt-LT"/>
        </w:rPr>
        <w:t>4</w:t>
      </w:r>
      <w:r w:rsidR="00073E49">
        <w:rPr>
          <w:rFonts w:cs="Times New Roman"/>
          <w:sz w:val="24"/>
          <w:szCs w:val="24"/>
          <w:lang w:val="lt-LT"/>
        </w:rPr>
        <w:t>).</w:t>
      </w:r>
    </w:p>
    <w:p w14:paraId="35E0113B" w14:textId="71F10555" w:rsidR="00A53771" w:rsidRDefault="00F725E9" w:rsidP="003F5C20">
      <w:pPr>
        <w:pStyle w:val="Body2"/>
        <w:spacing w:line="276" w:lineRule="auto"/>
        <w:rPr>
          <w:rFonts w:cs="Times New Roman"/>
          <w:color w:val="auto"/>
          <w:sz w:val="24"/>
          <w:szCs w:val="24"/>
          <w:lang w:val="lt-LT"/>
        </w:rPr>
      </w:pPr>
      <w:r w:rsidRPr="00F773AE">
        <w:rPr>
          <w:rFonts w:cs="Times New Roman"/>
          <w:color w:val="FF0000"/>
          <w:sz w:val="24"/>
          <w:szCs w:val="24"/>
          <w:lang w:val="lt-LT"/>
        </w:rPr>
        <w:t xml:space="preserve">             </w:t>
      </w:r>
      <w:r w:rsidRPr="00F773AE">
        <w:rPr>
          <w:rFonts w:cs="Times New Roman"/>
          <w:color w:val="auto"/>
          <w:sz w:val="24"/>
          <w:szCs w:val="24"/>
          <w:lang w:val="lt-LT"/>
        </w:rPr>
        <w:t>1.</w:t>
      </w:r>
      <w:r w:rsidR="00E92500" w:rsidRPr="00F773AE">
        <w:rPr>
          <w:rFonts w:cs="Times New Roman"/>
          <w:color w:val="auto"/>
          <w:sz w:val="24"/>
          <w:szCs w:val="24"/>
          <w:lang w:val="lt-LT"/>
        </w:rPr>
        <w:t>7</w:t>
      </w:r>
      <w:r w:rsidRPr="00F773AE">
        <w:rPr>
          <w:rFonts w:cs="Times New Roman"/>
          <w:color w:val="auto"/>
          <w:sz w:val="24"/>
          <w:szCs w:val="24"/>
          <w:lang w:val="lt-LT"/>
        </w:rPr>
        <w:t xml:space="preserve">. </w:t>
      </w:r>
      <w:r w:rsidR="00A53771">
        <w:rPr>
          <w:rFonts w:cs="Times New Roman"/>
          <w:color w:val="auto"/>
          <w:sz w:val="24"/>
          <w:szCs w:val="24"/>
          <w:lang w:val="lt-LT"/>
        </w:rPr>
        <w:t>P</w:t>
      </w:r>
      <w:r w:rsidR="00A53771" w:rsidRPr="00A53771">
        <w:rPr>
          <w:rFonts w:cs="Times New Roman"/>
          <w:color w:val="auto"/>
          <w:sz w:val="24"/>
          <w:szCs w:val="24"/>
          <w:lang w:val="lt-LT"/>
        </w:rPr>
        <w:t>er didele ir nepriimtina kaina laikoma pasiūlymų kaina, kuri viršija</w:t>
      </w:r>
      <w:r w:rsidR="009D79A0">
        <w:rPr>
          <w:rFonts w:cs="Times New Roman"/>
          <w:color w:val="auto"/>
          <w:sz w:val="24"/>
          <w:szCs w:val="24"/>
          <w:lang w:val="lt-LT"/>
        </w:rPr>
        <w:t xml:space="preserve"> 40000,00</w:t>
      </w:r>
      <w:r w:rsidR="00A53771">
        <w:rPr>
          <w:rFonts w:cs="Times New Roman"/>
          <w:color w:val="auto"/>
          <w:sz w:val="24"/>
          <w:szCs w:val="24"/>
          <w:lang w:val="lt-LT"/>
        </w:rPr>
        <w:t xml:space="preserve"> </w:t>
      </w:r>
      <w:r w:rsidR="009D79A0">
        <w:rPr>
          <w:rFonts w:cs="Times New Roman"/>
          <w:color w:val="auto"/>
          <w:sz w:val="24"/>
          <w:szCs w:val="24"/>
          <w:lang w:val="lt-LT"/>
        </w:rPr>
        <w:t xml:space="preserve">(keturiasdešimt tūkstančių) </w:t>
      </w:r>
      <w:r w:rsidR="00A53771" w:rsidRPr="00A53771">
        <w:rPr>
          <w:rFonts w:cs="Times New Roman"/>
          <w:color w:val="auto"/>
          <w:sz w:val="24"/>
          <w:szCs w:val="24"/>
          <w:lang w:val="lt-LT"/>
        </w:rPr>
        <w:t>EUR su PVM.</w:t>
      </w:r>
    </w:p>
    <w:p w14:paraId="19AA45DE" w14:textId="39CC5515" w:rsidR="00F725E9" w:rsidRPr="00F773AE" w:rsidRDefault="00A53771" w:rsidP="003F5C20">
      <w:pPr>
        <w:pStyle w:val="Body2"/>
        <w:spacing w:line="276" w:lineRule="auto"/>
        <w:rPr>
          <w:rFonts w:cs="Times New Roman"/>
          <w:color w:val="auto"/>
          <w:sz w:val="24"/>
          <w:szCs w:val="24"/>
          <w:lang w:val="lt-LT"/>
        </w:rPr>
      </w:pPr>
      <w:r>
        <w:rPr>
          <w:rFonts w:cs="Times New Roman"/>
          <w:color w:val="auto"/>
          <w:sz w:val="24"/>
          <w:szCs w:val="24"/>
          <w:lang w:val="lt-LT"/>
        </w:rPr>
        <w:t xml:space="preserve">             1.8 </w:t>
      </w:r>
      <w:r w:rsidR="00F725E9" w:rsidRPr="00F773AE">
        <w:rPr>
          <w:rFonts w:cs="Times New Roman"/>
          <w:color w:val="auto"/>
          <w:sz w:val="24"/>
          <w:szCs w:val="24"/>
          <w:lang w:val="lt-LT"/>
        </w:rPr>
        <w:t>Perkamas objektas atitinka Aplinkos apsaugos kriterijų taikymo, vykdant žaliuosius pirkimus, tvarkos aprašo, patvirtinto Lietuvos Respublikos aplinkos ministro 2011 m. birželio 28 d. įsakymu Nr. D1-508 (aktuali redakcija)</w:t>
      </w:r>
      <w:r w:rsidR="00592935" w:rsidRPr="00F773AE">
        <w:rPr>
          <w:rFonts w:cs="Times New Roman"/>
          <w:color w:val="auto"/>
          <w:sz w:val="24"/>
          <w:szCs w:val="24"/>
          <w:lang w:val="lt-LT"/>
        </w:rPr>
        <w:t>.</w:t>
      </w:r>
      <w:r w:rsidR="00F725E9" w:rsidRPr="00F773AE">
        <w:rPr>
          <w:rFonts w:cs="Times New Roman"/>
          <w:color w:val="auto"/>
          <w:sz w:val="24"/>
          <w:szCs w:val="24"/>
          <w:lang w:val="lt-LT"/>
        </w:rPr>
        <w:t xml:space="preserve"> </w:t>
      </w:r>
    </w:p>
    <w:p w14:paraId="44BC881E" w14:textId="31D96DB8" w:rsidR="00FC29B4" w:rsidRPr="00F773AE" w:rsidRDefault="00205AB1" w:rsidP="003F5C20">
      <w:pPr>
        <w:pStyle w:val="Body2"/>
        <w:spacing w:line="276" w:lineRule="auto"/>
        <w:rPr>
          <w:rFonts w:cs="Times New Roman"/>
          <w:color w:val="auto"/>
          <w:sz w:val="24"/>
          <w:szCs w:val="24"/>
          <w:lang w:val="lt-LT"/>
        </w:rPr>
      </w:pPr>
      <w:r w:rsidRPr="00F773AE">
        <w:rPr>
          <w:rFonts w:cs="Times New Roman"/>
          <w:color w:val="auto"/>
          <w:sz w:val="24"/>
          <w:szCs w:val="24"/>
          <w:lang w:val="lt-LT"/>
        </w:rPr>
        <w:lastRenderedPageBreak/>
        <w:tab/>
        <w:t>1.</w:t>
      </w:r>
      <w:r w:rsidR="00A53771">
        <w:rPr>
          <w:rFonts w:cs="Times New Roman"/>
          <w:color w:val="auto"/>
          <w:sz w:val="24"/>
          <w:szCs w:val="24"/>
          <w:lang w:val="lt-LT"/>
        </w:rPr>
        <w:t>9</w:t>
      </w:r>
      <w:r w:rsidRPr="00F773AE">
        <w:rPr>
          <w:rFonts w:cs="Times New Roman"/>
          <w:color w:val="auto"/>
          <w:sz w:val="24"/>
          <w:szCs w:val="24"/>
          <w:lang w:val="lt-LT"/>
        </w:rPr>
        <w:t>.</w:t>
      </w:r>
      <w:r w:rsidR="00E92500" w:rsidRPr="00F773AE">
        <w:rPr>
          <w:rFonts w:cs="Times New Roman"/>
          <w:color w:val="auto"/>
          <w:sz w:val="24"/>
          <w:szCs w:val="24"/>
          <w:lang w:val="lt-LT"/>
        </w:rPr>
        <w:t xml:space="preserve"> </w:t>
      </w:r>
      <w:r w:rsidR="00384C3D" w:rsidRPr="00F773AE">
        <w:rPr>
          <w:rFonts w:cs="Times New Roman"/>
          <w:color w:val="auto"/>
          <w:sz w:val="24"/>
          <w:szCs w:val="24"/>
          <w:lang w:val="lt-LT"/>
        </w:rPr>
        <w:t xml:space="preserve">Tiesioginį ryšį su tiekėjais įgaliotas palaikyti perkančiosios organizacijos atstovas </w:t>
      </w:r>
      <w:r w:rsidR="00592935" w:rsidRPr="00F773AE">
        <w:rPr>
          <w:rFonts w:cs="Times New Roman"/>
          <w:color w:val="auto"/>
          <w:sz w:val="24"/>
          <w:szCs w:val="24"/>
          <w:lang w:val="lt-LT"/>
        </w:rPr>
        <w:t>direktoriaus pavaduotoja Ilona Stankevičienė, tel</w:t>
      </w:r>
      <w:r w:rsidR="00EF036E" w:rsidRPr="00F773AE">
        <w:rPr>
          <w:rFonts w:cs="Times New Roman"/>
          <w:color w:val="auto"/>
          <w:sz w:val="24"/>
          <w:szCs w:val="24"/>
          <w:lang w:val="lt-LT"/>
        </w:rPr>
        <w:t>efono</w:t>
      </w:r>
      <w:r w:rsidR="00592935" w:rsidRPr="00F773AE">
        <w:rPr>
          <w:rFonts w:cs="Times New Roman"/>
          <w:color w:val="auto"/>
          <w:sz w:val="24"/>
          <w:szCs w:val="24"/>
          <w:lang w:val="lt-LT"/>
        </w:rPr>
        <w:t xml:space="preserve"> </w:t>
      </w:r>
      <w:r w:rsidR="008E73BA">
        <w:rPr>
          <w:rFonts w:cs="Times New Roman"/>
          <w:color w:val="auto"/>
          <w:sz w:val="24"/>
          <w:szCs w:val="24"/>
          <w:lang w:val="lt-LT"/>
        </w:rPr>
        <w:t>N</w:t>
      </w:r>
      <w:r w:rsidR="00592935" w:rsidRPr="00F773AE">
        <w:rPr>
          <w:rFonts w:cs="Times New Roman"/>
          <w:color w:val="auto"/>
          <w:sz w:val="24"/>
          <w:szCs w:val="24"/>
          <w:lang w:val="lt-LT"/>
        </w:rPr>
        <w:t>r. +370 (5) 246 0431, el. p</w:t>
      </w:r>
      <w:r w:rsidR="00EF036E" w:rsidRPr="00F773AE">
        <w:rPr>
          <w:rFonts w:cs="Times New Roman"/>
          <w:color w:val="auto"/>
          <w:sz w:val="24"/>
          <w:szCs w:val="24"/>
          <w:lang w:val="lt-LT"/>
        </w:rPr>
        <w:t>ašto adresas</w:t>
      </w:r>
      <w:r w:rsidR="00592935" w:rsidRPr="00F773AE">
        <w:rPr>
          <w:rFonts w:cs="Times New Roman"/>
          <w:color w:val="auto"/>
          <w:sz w:val="24"/>
          <w:szCs w:val="24"/>
          <w:lang w:val="lt-LT"/>
        </w:rPr>
        <w:t xml:space="preserve"> </w:t>
      </w:r>
      <w:proofErr w:type="spellStart"/>
      <w:r w:rsidR="00592935" w:rsidRPr="00F773AE">
        <w:rPr>
          <w:rFonts w:cs="Times New Roman"/>
          <w:color w:val="auto"/>
          <w:sz w:val="24"/>
          <w:szCs w:val="24"/>
          <w:lang w:val="lt-LT"/>
        </w:rPr>
        <w:t>ilona.stankeviciene@tremtiniunamai.lt</w:t>
      </w:r>
      <w:proofErr w:type="spellEnd"/>
      <w:r w:rsidR="00592935" w:rsidRPr="00F773AE">
        <w:rPr>
          <w:rFonts w:cs="Times New Roman"/>
          <w:color w:val="auto"/>
          <w:sz w:val="24"/>
          <w:szCs w:val="24"/>
          <w:lang w:val="lt-LT"/>
        </w:rPr>
        <w:t xml:space="preserve">. </w:t>
      </w:r>
    </w:p>
    <w:p w14:paraId="454398A2" w14:textId="542341AA" w:rsidR="003F5C20" w:rsidRPr="00F773AE" w:rsidRDefault="00F725E9" w:rsidP="003F5C20">
      <w:pPr>
        <w:spacing w:line="276" w:lineRule="auto"/>
        <w:jc w:val="both"/>
        <w:rPr>
          <w:lang w:val="lt-LT"/>
        </w:rPr>
      </w:pPr>
      <w:r w:rsidRPr="00F773AE">
        <w:rPr>
          <w:lang w:val="lt-LT"/>
        </w:rPr>
        <w:br/>
      </w:r>
      <w:r w:rsidRPr="00F773AE">
        <w:rPr>
          <w:lang w:val="lt-LT"/>
        </w:rPr>
        <w:tab/>
        <w:t>2. PIRKIMO OBJEKTAS</w:t>
      </w:r>
    </w:p>
    <w:p w14:paraId="0518512E" w14:textId="73E0D87F" w:rsidR="003D733D" w:rsidRPr="00F773AE" w:rsidRDefault="00F725E9" w:rsidP="003F5C20">
      <w:pPr>
        <w:spacing w:line="276" w:lineRule="auto"/>
        <w:jc w:val="both"/>
        <w:rPr>
          <w:lang w:val="lt-LT"/>
        </w:rPr>
      </w:pPr>
      <w:r w:rsidRPr="00F773AE">
        <w:rPr>
          <w:lang w:val="lt-LT"/>
        </w:rPr>
        <w:tab/>
      </w:r>
      <w:r w:rsidR="00205AB1" w:rsidRPr="00F773AE">
        <w:rPr>
          <w:lang w:val="lt-LT"/>
        </w:rPr>
        <w:br/>
      </w:r>
      <w:r w:rsidR="00205AB1" w:rsidRPr="00F773AE">
        <w:rPr>
          <w:lang w:val="lt-LT"/>
        </w:rPr>
        <w:tab/>
      </w:r>
      <w:r w:rsidRPr="00F773AE">
        <w:rPr>
          <w:lang w:val="lt-LT"/>
        </w:rPr>
        <w:t>2.1. Pirkimo objektas – Skaitmeninė darbuotojų iškvietimo sistema senjorų globos namuose „Tremtinių namai"</w:t>
      </w:r>
      <w:r w:rsidR="003D733D" w:rsidRPr="00F773AE">
        <w:rPr>
          <w:lang w:val="lt-LT"/>
        </w:rPr>
        <w:t>, skirta Perkančiosios organizacijos paslaugų gavėjų saugai,</w:t>
      </w:r>
      <w:r w:rsidR="00BB76FF" w:rsidRPr="00F773AE">
        <w:rPr>
          <w:lang w:val="lt-LT"/>
        </w:rPr>
        <w:t xml:space="preserve"> jų</w:t>
      </w:r>
      <w:r w:rsidR="003D733D" w:rsidRPr="00F773AE">
        <w:rPr>
          <w:lang w:val="lt-LT"/>
        </w:rPr>
        <w:t xml:space="preserve"> stebėsenai ir priežiūrai bei personalo darbo efektyvumui užtikrinti, kartu su visomis reikalingomis įrangos</w:t>
      </w:r>
      <w:r w:rsidR="00DA10B4" w:rsidRPr="00F773AE">
        <w:rPr>
          <w:lang w:val="lt-LT"/>
        </w:rPr>
        <w:t xml:space="preserve"> ir </w:t>
      </w:r>
      <w:r w:rsidR="003D733D" w:rsidRPr="00F773AE">
        <w:rPr>
          <w:lang w:val="lt-LT"/>
        </w:rPr>
        <w:t>programinės įrangos, montavimo, konfigūravimo, testavimo ir personalo apmokymo paslaugomis</w:t>
      </w:r>
      <w:r w:rsidR="00F75168" w:rsidRPr="00F773AE">
        <w:rPr>
          <w:lang w:val="lt-LT"/>
        </w:rPr>
        <w:t xml:space="preserve"> (toliau – Prekės)</w:t>
      </w:r>
      <w:r w:rsidR="003D733D" w:rsidRPr="00F773AE">
        <w:rPr>
          <w:lang w:val="lt-LT"/>
        </w:rPr>
        <w:t>.</w:t>
      </w:r>
    </w:p>
    <w:p w14:paraId="7E7F7742" w14:textId="4605DDCD" w:rsidR="003F5C20" w:rsidRPr="00A53771" w:rsidRDefault="00F725E9" w:rsidP="009D79A0">
      <w:pPr>
        <w:jc w:val="both"/>
        <w:rPr>
          <w:lang w:val="lt-LT"/>
        </w:rPr>
      </w:pPr>
      <w:r w:rsidRPr="00F773AE">
        <w:rPr>
          <w:lang w:val="lt-LT"/>
        </w:rPr>
        <w:t xml:space="preserve"> </w:t>
      </w:r>
      <w:r w:rsidR="006D3069" w:rsidRPr="00F773AE">
        <w:rPr>
          <w:lang w:val="lt-LT"/>
        </w:rPr>
        <w:tab/>
      </w:r>
      <w:r w:rsidRPr="00F773AE">
        <w:rPr>
          <w:lang w:val="lt-LT"/>
        </w:rPr>
        <w:t>2.2. Pirkimo objekto kodas pagal BVPŽ</w:t>
      </w:r>
      <w:r w:rsidR="007B38EC">
        <w:rPr>
          <w:lang w:val="lt-LT"/>
        </w:rPr>
        <w:t xml:space="preserve"> (pagrindinis)</w:t>
      </w:r>
      <w:r w:rsidRPr="00F773AE">
        <w:rPr>
          <w:lang w:val="lt-LT"/>
        </w:rPr>
        <w:t xml:space="preserve">: </w:t>
      </w:r>
      <w:r w:rsidR="003F5C20" w:rsidRPr="009D79A0">
        <w:rPr>
          <w:bCs/>
          <w:lang w:val="lt-LT"/>
        </w:rPr>
        <w:t>32360000 –</w:t>
      </w:r>
      <w:r w:rsidR="009D79A0">
        <w:rPr>
          <w:bCs/>
          <w:lang w:val="lt-LT"/>
        </w:rPr>
        <w:t xml:space="preserve"> </w:t>
      </w:r>
      <w:r w:rsidR="007B38EC" w:rsidRPr="009D79A0">
        <w:rPr>
          <w:bCs/>
          <w:lang w:val="lt-LT"/>
        </w:rPr>
        <w:t>vidinio ryšio aparatūra</w:t>
      </w:r>
      <w:r w:rsidR="009D79A0">
        <w:rPr>
          <w:bCs/>
          <w:lang w:val="lt-LT"/>
        </w:rPr>
        <w:t xml:space="preserve"> </w:t>
      </w:r>
      <w:r w:rsidR="007B38EC" w:rsidRPr="009D79A0">
        <w:rPr>
          <w:bCs/>
          <w:lang w:val="lt-LT"/>
        </w:rPr>
        <w:t>papildomi BVPŽ kodai: 80500000-9</w:t>
      </w:r>
      <w:r w:rsidR="007B38EC" w:rsidRPr="009D79A0">
        <w:rPr>
          <w:bCs/>
          <w:lang w:val="lt-LT"/>
        </w:rPr>
        <w:tab/>
        <w:t xml:space="preserve">Apmokymo paslaugos; </w:t>
      </w:r>
      <w:r w:rsidR="00A53771" w:rsidRPr="009D79A0">
        <w:rPr>
          <w:bCs/>
          <w:lang w:val="lt-LT"/>
        </w:rPr>
        <w:t>48000000-8</w:t>
      </w:r>
      <w:r w:rsidR="00A53771" w:rsidRPr="009D79A0">
        <w:rPr>
          <w:bCs/>
          <w:lang w:val="lt-LT"/>
        </w:rPr>
        <w:tab/>
        <w:t>Programinės įrangos paketai ir informacinės sistemos</w:t>
      </w:r>
      <w:r w:rsidR="00073E49">
        <w:rPr>
          <w:lang w:val="lt-LT"/>
        </w:rPr>
        <w:t xml:space="preserve">; </w:t>
      </w:r>
      <w:r w:rsidR="00073E49">
        <w:rPr>
          <w:bCs/>
          <w:lang w:val="lt-LT"/>
        </w:rPr>
        <w:t xml:space="preserve">32323500-8 </w:t>
      </w:r>
      <w:r w:rsidR="00073E49" w:rsidRPr="00073E49">
        <w:rPr>
          <w:bCs/>
          <w:lang w:val="lt-LT"/>
        </w:rPr>
        <w:t>St</w:t>
      </w:r>
      <w:bookmarkStart w:id="0" w:name="_GoBack"/>
      <w:bookmarkEnd w:id="0"/>
      <w:r w:rsidR="00073E49" w:rsidRPr="00073E49">
        <w:rPr>
          <w:bCs/>
          <w:lang w:val="lt-LT"/>
        </w:rPr>
        <w:t xml:space="preserve">ebėjimo </w:t>
      </w:r>
      <w:proofErr w:type="spellStart"/>
      <w:r w:rsidR="00073E49" w:rsidRPr="00073E49">
        <w:rPr>
          <w:bCs/>
          <w:lang w:val="lt-LT"/>
        </w:rPr>
        <w:t>videosistema</w:t>
      </w:r>
      <w:proofErr w:type="spellEnd"/>
      <w:r w:rsidR="00073E49">
        <w:rPr>
          <w:bCs/>
          <w:lang w:val="lt-LT"/>
        </w:rPr>
        <w:t xml:space="preserve">. </w:t>
      </w:r>
    </w:p>
    <w:p w14:paraId="75F7448E" w14:textId="68570153" w:rsidR="003D733D" w:rsidRPr="00F773AE" w:rsidRDefault="006D3069" w:rsidP="003F5C20">
      <w:pPr>
        <w:spacing w:line="276" w:lineRule="auto"/>
        <w:ind w:firstLine="720"/>
        <w:rPr>
          <w:lang w:val="lt-LT"/>
        </w:rPr>
      </w:pPr>
      <w:r w:rsidRPr="00F773AE">
        <w:rPr>
          <w:lang w:val="lt-LT"/>
        </w:rPr>
        <w:t xml:space="preserve">2.3. </w:t>
      </w:r>
      <w:r w:rsidR="003D733D" w:rsidRPr="00F773AE">
        <w:rPr>
          <w:lang w:val="lt-LT"/>
        </w:rPr>
        <w:t>Pirkimo objektą sudaro:</w:t>
      </w:r>
    </w:p>
    <w:p w14:paraId="798B2DD2" w14:textId="77777777" w:rsidR="006D3069" w:rsidRPr="00F773AE" w:rsidRDefault="006D3069" w:rsidP="003F5C20">
      <w:pPr>
        <w:spacing w:line="276" w:lineRule="auto"/>
        <w:ind w:firstLine="720"/>
        <w:rPr>
          <w:lang w:val="lt-LT"/>
        </w:rPr>
      </w:pPr>
      <w:r w:rsidRPr="00F773AE">
        <w:rPr>
          <w:lang w:val="lt-LT"/>
        </w:rPr>
        <w:t xml:space="preserve">2.3.1. </w:t>
      </w:r>
      <w:r w:rsidR="003D733D" w:rsidRPr="00F773AE">
        <w:rPr>
          <w:lang w:val="lt-LT"/>
        </w:rPr>
        <w:t xml:space="preserve">Skaitmeninės </w:t>
      </w:r>
      <w:r w:rsidRPr="00F773AE">
        <w:rPr>
          <w:lang w:val="lt-LT"/>
        </w:rPr>
        <w:t xml:space="preserve">darbuotojų </w:t>
      </w:r>
      <w:r w:rsidR="003D733D" w:rsidRPr="00F773AE">
        <w:rPr>
          <w:lang w:val="lt-LT"/>
        </w:rPr>
        <w:t>iškvietimo sistemos įranga</w:t>
      </w:r>
      <w:r w:rsidRPr="00F773AE">
        <w:rPr>
          <w:lang w:val="lt-LT"/>
        </w:rPr>
        <w:t>;</w:t>
      </w:r>
    </w:p>
    <w:p w14:paraId="2F6B7201" w14:textId="77777777" w:rsidR="006D3069" w:rsidRPr="00F773AE" w:rsidRDefault="006D3069" w:rsidP="003F5C20">
      <w:pPr>
        <w:spacing w:line="276" w:lineRule="auto"/>
        <w:ind w:firstLine="720"/>
        <w:rPr>
          <w:lang w:val="lt-LT"/>
        </w:rPr>
      </w:pPr>
      <w:r w:rsidRPr="00F773AE">
        <w:rPr>
          <w:lang w:val="lt-LT"/>
        </w:rPr>
        <w:t xml:space="preserve">2.3.2. </w:t>
      </w:r>
      <w:r w:rsidR="003D733D" w:rsidRPr="00F773AE">
        <w:rPr>
          <w:lang w:val="lt-LT"/>
        </w:rPr>
        <w:t>Vaizdo stebėjimo sistemos komponentai</w:t>
      </w:r>
      <w:r w:rsidRPr="00F773AE">
        <w:rPr>
          <w:lang w:val="lt-LT"/>
        </w:rPr>
        <w:t>;</w:t>
      </w:r>
    </w:p>
    <w:p w14:paraId="57C639F5" w14:textId="77777777" w:rsidR="006D3069" w:rsidRPr="00F773AE" w:rsidRDefault="006D3069" w:rsidP="003F5C20">
      <w:pPr>
        <w:spacing w:line="276" w:lineRule="auto"/>
        <w:ind w:firstLine="720"/>
        <w:rPr>
          <w:lang w:val="lt-LT"/>
        </w:rPr>
      </w:pPr>
      <w:r w:rsidRPr="00F773AE">
        <w:rPr>
          <w:lang w:val="lt-LT"/>
        </w:rPr>
        <w:t xml:space="preserve">2.3.3. </w:t>
      </w:r>
      <w:r w:rsidR="003D733D" w:rsidRPr="00F773AE">
        <w:rPr>
          <w:lang w:val="lt-LT"/>
        </w:rPr>
        <w:t>Perimetro apsaugos sistemos komponentai</w:t>
      </w:r>
      <w:r w:rsidRPr="00F773AE">
        <w:rPr>
          <w:lang w:val="lt-LT"/>
        </w:rPr>
        <w:t>;</w:t>
      </w:r>
    </w:p>
    <w:p w14:paraId="60F82613" w14:textId="77777777" w:rsidR="006D3069" w:rsidRPr="00F773AE" w:rsidRDefault="006D3069" w:rsidP="003F5C20">
      <w:pPr>
        <w:spacing w:line="276" w:lineRule="auto"/>
        <w:ind w:firstLine="720"/>
        <w:rPr>
          <w:lang w:val="lt-LT"/>
        </w:rPr>
      </w:pPr>
      <w:r w:rsidRPr="00F773AE">
        <w:rPr>
          <w:lang w:val="lt-LT"/>
        </w:rPr>
        <w:t xml:space="preserve">2.3.4. </w:t>
      </w:r>
      <w:r w:rsidR="003D733D" w:rsidRPr="00F773AE">
        <w:rPr>
          <w:lang w:val="lt-LT"/>
        </w:rPr>
        <w:t>Tinklo infrastruktūra</w:t>
      </w:r>
      <w:r w:rsidRPr="00F773AE">
        <w:rPr>
          <w:lang w:val="lt-LT"/>
        </w:rPr>
        <w:t>;</w:t>
      </w:r>
    </w:p>
    <w:p w14:paraId="339FE961" w14:textId="77777777" w:rsidR="006D3069" w:rsidRPr="00F773AE" w:rsidRDefault="006D3069" w:rsidP="003F5C20">
      <w:pPr>
        <w:spacing w:line="276" w:lineRule="auto"/>
        <w:ind w:firstLine="720"/>
        <w:rPr>
          <w:lang w:val="lt-LT"/>
        </w:rPr>
      </w:pPr>
      <w:r w:rsidRPr="00F773AE">
        <w:rPr>
          <w:lang w:val="lt-LT"/>
        </w:rPr>
        <w:t xml:space="preserve">2.3.5. </w:t>
      </w:r>
      <w:r w:rsidR="003D733D" w:rsidRPr="00F773AE">
        <w:rPr>
          <w:lang w:val="lt-LT"/>
        </w:rPr>
        <w:t>Montavimo, instaliavimo, konfigūravimo, testavimo paslaugos</w:t>
      </w:r>
      <w:r w:rsidRPr="00F773AE">
        <w:rPr>
          <w:lang w:val="lt-LT"/>
        </w:rPr>
        <w:t>;</w:t>
      </w:r>
    </w:p>
    <w:p w14:paraId="7D38047C" w14:textId="77777777" w:rsidR="006D3069" w:rsidRPr="00F773AE" w:rsidRDefault="006D3069" w:rsidP="003F5C20">
      <w:pPr>
        <w:spacing w:line="276" w:lineRule="auto"/>
        <w:ind w:firstLine="720"/>
        <w:rPr>
          <w:lang w:val="lt-LT"/>
        </w:rPr>
      </w:pPr>
      <w:r w:rsidRPr="00F773AE">
        <w:rPr>
          <w:lang w:val="lt-LT"/>
        </w:rPr>
        <w:t xml:space="preserve">2.3.6. </w:t>
      </w:r>
      <w:r w:rsidR="003D733D" w:rsidRPr="00F773AE">
        <w:rPr>
          <w:lang w:val="lt-LT"/>
        </w:rPr>
        <w:t>Personalo apmokymas</w:t>
      </w:r>
      <w:r w:rsidRPr="00F773AE">
        <w:rPr>
          <w:lang w:val="lt-LT"/>
        </w:rPr>
        <w:t>;</w:t>
      </w:r>
    </w:p>
    <w:p w14:paraId="2CA7FB86" w14:textId="524ADEAC" w:rsidR="003D733D" w:rsidRPr="00F773AE" w:rsidRDefault="006D3069" w:rsidP="003F5C20">
      <w:pPr>
        <w:spacing w:line="276" w:lineRule="auto"/>
        <w:ind w:firstLine="720"/>
        <w:rPr>
          <w:lang w:val="lt-LT"/>
        </w:rPr>
      </w:pPr>
      <w:r w:rsidRPr="00F773AE">
        <w:rPr>
          <w:lang w:val="lt-LT"/>
        </w:rPr>
        <w:t xml:space="preserve">2.3.7. </w:t>
      </w:r>
      <w:r w:rsidR="003D733D" w:rsidRPr="00F773AE">
        <w:rPr>
          <w:lang w:val="lt-LT"/>
        </w:rPr>
        <w:t>Techninė dokumentacija</w:t>
      </w:r>
      <w:r w:rsidR="007B38EC">
        <w:rPr>
          <w:lang w:val="lt-LT"/>
        </w:rPr>
        <w:t>.</w:t>
      </w:r>
    </w:p>
    <w:p w14:paraId="1D88C3A5" w14:textId="77777777" w:rsidR="006D3069" w:rsidRPr="00F773AE" w:rsidRDefault="006D3069" w:rsidP="003F5C20">
      <w:pPr>
        <w:pStyle w:val="Body2"/>
        <w:spacing w:line="276" w:lineRule="auto"/>
        <w:ind w:firstLine="709"/>
        <w:rPr>
          <w:rFonts w:cs="Times New Roman"/>
          <w:sz w:val="24"/>
          <w:szCs w:val="24"/>
          <w:lang w:val="lt-LT"/>
        </w:rPr>
      </w:pPr>
      <w:r w:rsidRPr="00F773AE">
        <w:rPr>
          <w:rFonts w:cs="Times New Roman"/>
          <w:sz w:val="24"/>
          <w:szCs w:val="24"/>
          <w:lang w:val="lt-LT"/>
        </w:rPr>
        <w:t xml:space="preserve">2.4. </w:t>
      </w:r>
      <w:r w:rsidR="00BB76FF" w:rsidRPr="00F773AE">
        <w:rPr>
          <w:rFonts w:cs="Times New Roman"/>
          <w:sz w:val="24"/>
          <w:szCs w:val="24"/>
          <w:lang w:val="lt-LT"/>
        </w:rPr>
        <w:t>Tiekėjas privalo išinstaliuoti esamą darbuotojų iškvietimo sistemą ir pašalinti visus jos komponentus iš objekto, užtikrindamas tinkamą atliekų tvarkymą ir nepažeisdamas patalpų infrastruktūros.</w:t>
      </w:r>
    </w:p>
    <w:p w14:paraId="15E774DD" w14:textId="32D0D9D8" w:rsidR="00F773AE" w:rsidRPr="00F773AE" w:rsidRDefault="00F773AE" w:rsidP="00F773AE">
      <w:pPr>
        <w:pStyle w:val="Body2"/>
        <w:spacing w:line="276" w:lineRule="auto"/>
        <w:ind w:firstLine="709"/>
        <w:rPr>
          <w:rFonts w:cs="Times New Roman"/>
          <w:sz w:val="24"/>
          <w:szCs w:val="24"/>
          <w:lang w:val="lt-LT"/>
        </w:rPr>
      </w:pPr>
      <w:r w:rsidRPr="00F773AE">
        <w:rPr>
          <w:rFonts w:cs="Times New Roman"/>
          <w:sz w:val="24"/>
          <w:szCs w:val="24"/>
          <w:lang w:val="lt-LT"/>
        </w:rPr>
        <w:t>2.5. Perkančioji organizacija nepatiria jokių papildomų išlaidų dėl išinstaliavimo darbų — jie yra įskaičiuoti į pasiūlymo kainą. Tiekėjas atsako už bet kokius patalpų ar įrangos pažeidimus, atsiradusius dėl netinkamo išinstaliavimo.</w:t>
      </w:r>
    </w:p>
    <w:p w14:paraId="32E50AFA" w14:textId="6CCDD86A" w:rsidR="00F725E9" w:rsidRPr="00F773AE" w:rsidRDefault="00F725E9" w:rsidP="003F5C20">
      <w:pPr>
        <w:pStyle w:val="Body2"/>
        <w:spacing w:line="276" w:lineRule="auto"/>
        <w:ind w:firstLine="709"/>
        <w:rPr>
          <w:rFonts w:cs="Times New Roman"/>
          <w:sz w:val="24"/>
          <w:szCs w:val="24"/>
          <w:lang w:val="lt-LT"/>
        </w:rPr>
      </w:pPr>
      <w:r w:rsidRPr="00F773AE">
        <w:rPr>
          <w:rFonts w:cs="Times New Roman"/>
          <w:sz w:val="24"/>
          <w:szCs w:val="24"/>
          <w:lang w:val="lt-LT"/>
        </w:rPr>
        <w:t>2.</w:t>
      </w:r>
      <w:r w:rsidR="00F773AE">
        <w:rPr>
          <w:rFonts w:cs="Times New Roman"/>
          <w:sz w:val="24"/>
          <w:szCs w:val="24"/>
          <w:lang w:val="lt-LT"/>
        </w:rPr>
        <w:t>6</w:t>
      </w:r>
      <w:r w:rsidRPr="00F773AE">
        <w:rPr>
          <w:rFonts w:cs="Times New Roman"/>
          <w:sz w:val="24"/>
          <w:szCs w:val="24"/>
          <w:lang w:val="lt-LT"/>
        </w:rPr>
        <w:t xml:space="preserve">. </w:t>
      </w:r>
      <w:r w:rsidR="006D3069" w:rsidRPr="00F773AE">
        <w:rPr>
          <w:rFonts w:cs="Times New Roman"/>
          <w:sz w:val="24"/>
          <w:szCs w:val="24"/>
          <w:lang w:val="lt-LT"/>
        </w:rPr>
        <w:t>Detalus pirkimo objekto aprašymas ir reikalavimai pateikiami Techninėje specifikacijoje</w:t>
      </w:r>
      <w:r w:rsidR="006D3069" w:rsidRPr="00F773AE">
        <w:rPr>
          <w:rFonts w:cs="Times New Roman"/>
          <w:b/>
          <w:bCs/>
          <w:sz w:val="24"/>
          <w:szCs w:val="24"/>
          <w:lang w:val="lt-LT"/>
        </w:rPr>
        <w:t xml:space="preserve"> </w:t>
      </w:r>
      <w:r w:rsidR="006D3069" w:rsidRPr="00F773AE">
        <w:rPr>
          <w:rFonts w:cs="Times New Roman"/>
          <w:sz w:val="24"/>
          <w:szCs w:val="24"/>
          <w:lang w:val="lt-LT"/>
        </w:rPr>
        <w:t>(Priedas Nr. 1)</w:t>
      </w:r>
      <w:r w:rsidR="00F773AE" w:rsidRPr="00F773AE">
        <w:rPr>
          <w:rFonts w:cs="Times New Roman"/>
          <w:sz w:val="24"/>
          <w:szCs w:val="24"/>
          <w:lang w:val="lt-LT"/>
        </w:rPr>
        <w:t xml:space="preserve"> ir jos prieduose (Priedas Nr. 1.1. Detali techninė specifikacija, Priedas Nr. 1.2. Aiškinamasis raštas)</w:t>
      </w:r>
      <w:r w:rsidRPr="00F773AE">
        <w:rPr>
          <w:rFonts w:cs="Times New Roman"/>
          <w:sz w:val="24"/>
          <w:szCs w:val="24"/>
          <w:lang w:val="lt-LT"/>
        </w:rPr>
        <w:t>. Jeigu Techninėje specifikacijoje nurodoma konkreti markė ar šaltinis, konkretus procesas ar prekės ženklas, patentas, tipai, konkreti kilmė ar gamyba, gali būti pateikiamas lygiavertis objektas nurodytajam.</w:t>
      </w:r>
    </w:p>
    <w:p w14:paraId="2139728D" w14:textId="4926CDDF" w:rsidR="00F4014D" w:rsidRPr="00F773AE" w:rsidRDefault="00F725E9" w:rsidP="003F5C20">
      <w:pPr>
        <w:pStyle w:val="Body2"/>
        <w:spacing w:line="276" w:lineRule="auto"/>
        <w:ind w:firstLine="709"/>
        <w:rPr>
          <w:rFonts w:cs="Times New Roman"/>
          <w:sz w:val="24"/>
          <w:szCs w:val="24"/>
          <w:lang w:val="lt-LT"/>
        </w:rPr>
      </w:pPr>
      <w:r w:rsidRPr="00F773AE">
        <w:rPr>
          <w:rFonts w:cs="Times New Roman"/>
          <w:sz w:val="24"/>
          <w:szCs w:val="24"/>
          <w:lang w:val="lt-LT"/>
        </w:rPr>
        <w:t>2.</w:t>
      </w:r>
      <w:r w:rsidR="00F773AE">
        <w:rPr>
          <w:rFonts w:cs="Times New Roman"/>
          <w:sz w:val="24"/>
          <w:szCs w:val="24"/>
          <w:lang w:val="lt-LT"/>
        </w:rPr>
        <w:t>7</w:t>
      </w:r>
      <w:r w:rsidRPr="00F773AE">
        <w:rPr>
          <w:rFonts w:cs="Times New Roman"/>
          <w:sz w:val="24"/>
          <w:szCs w:val="24"/>
          <w:lang w:val="lt-LT"/>
        </w:rPr>
        <w:t>. Pirkimo objektas į Pirkimo objekto dalis neskaidomas.</w:t>
      </w:r>
    </w:p>
    <w:p w14:paraId="2305A17C" w14:textId="60A7C895" w:rsidR="00067E99" w:rsidRPr="00F773AE" w:rsidRDefault="00205AB1" w:rsidP="003F5C20">
      <w:pPr>
        <w:pStyle w:val="Body2"/>
        <w:spacing w:line="276" w:lineRule="auto"/>
        <w:ind w:firstLine="720"/>
        <w:rPr>
          <w:rFonts w:cs="Times New Roman"/>
          <w:sz w:val="24"/>
          <w:szCs w:val="24"/>
          <w:lang w:val="lt-LT"/>
        </w:rPr>
      </w:pPr>
      <w:r w:rsidRPr="00F773AE">
        <w:rPr>
          <w:rFonts w:cs="Times New Roman"/>
          <w:sz w:val="24"/>
          <w:szCs w:val="24"/>
          <w:lang w:val="lt-LT"/>
        </w:rPr>
        <w:t>2.</w:t>
      </w:r>
      <w:r w:rsidR="00F773AE">
        <w:rPr>
          <w:rFonts w:cs="Times New Roman"/>
          <w:sz w:val="24"/>
          <w:szCs w:val="24"/>
          <w:lang w:val="lt-LT"/>
        </w:rPr>
        <w:t>8</w:t>
      </w:r>
      <w:r w:rsidRPr="00F773AE">
        <w:rPr>
          <w:rFonts w:cs="Times New Roman"/>
          <w:sz w:val="24"/>
          <w:szCs w:val="24"/>
          <w:lang w:val="lt-LT"/>
        </w:rPr>
        <w:t xml:space="preserve">. </w:t>
      </w:r>
      <w:r w:rsidR="00F725E9" w:rsidRPr="00F773AE">
        <w:rPr>
          <w:rFonts w:cs="Times New Roman"/>
          <w:sz w:val="24"/>
          <w:szCs w:val="24"/>
          <w:lang w:val="lt-LT"/>
        </w:rPr>
        <w:t>Tiekėjas gali pateikti tik po vieną Pasiūlymą – individualiai arba kaip Tiekėjų grupės narys. Jei tiekėjas pateikia daugiau kaip vieną Pasiūlymą arba Tiekėjų grupės narys dalyvauja teikiant kelis Pasiūlymus, visi tokie Pasiūlymai bus atmesti.</w:t>
      </w:r>
    </w:p>
    <w:p w14:paraId="036729E9" w14:textId="2B758C79" w:rsidR="00F725E9" w:rsidRPr="00F773AE" w:rsidRDefault="00F725E9" w:rsidP="003F5C20">
      <w:pPr>
        <w:pStyle w:val="Body2"/>
        <w:spacing w:line="276" w:lineRule="auto"/>
        <w:ind w:firstLine="720"/>
        <w:rPr>
          <w:rFonts w:cs="Times New Roman"/>
          <w:sz w:val="24"/>
          <w:szCs w:val="24"/>
          <w:lang w:val="lt-LT"/>
        </w:rPr>
      </w:pPr>
      <w:r w:rsidRPr="00F773AE">
        <w:rPr>
          <w:rFonts w:cs="Times New Roman"/>
          <w:sz w:val="24"/>
          <w:szCs w:val="24"/>
          <w:lang w:val="lt-LT"/>
        </w:rPr>
        <w:t>2.</w:t>
      </w:r>
      <w:r w:rsidR="00F773AE">
        <w:rPr>
          <w:rFonts w:cs="Times New Roman"/>
          <w:sz w:val="24"/>
          <w:szCs w:val="24"/>
          <w:lang w:val="lt-LT"/>
        </w:rPr>
        <w:t>9</w:t>
      </w:r>
      <w:r w:rsidRPr="00F773AE">
        <w:rPr>
          <w:rFonts w:cs="Times New Roman"/>
          <w:sz w:val="24"/>
          <w:szCs w:val="24"/>
          <w:lang w:val="lt-LT"/>
        </w:rPr>
        <w:t>. 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60AFB12B" w14:textId="4FE9C6A9" w:rsidR="000201A6" w:rsidRPr="00F773AE" w:rsidRDefault="00F725E9" w:rsidP="003F5C20">
      <w:pPr>
        <w:pStyle w:val="Body2"/>
        <w:spacing w:line="276" w:lineRule="auto"/>
        <w:ind w:firstLine="720"/>
        <w:rPr>
          <w:rFonts w:cs="Times New Roman"/>
          <w:sz w:val="24"/>
          <w:szCs w:val="24"/>
          <w:lang w:val="lt-LT"/>
        </w:rPr>
      </w:pPr>
      <w:r w:rsidRPr="00F773AE">
        <w:rPr>
          <w:rFonts w:cs="Times New Roman"/>
          <w:sz w:val="24"/>
          <w:szCs w:val="24"/>
          <w:lang w:val="lt-LT"/>
        </w:rPr>
        <w:t>2.</w:t>
      </w:r>
      <w:r w:rsidR="00F773AE">
        <w:rPr>
          <w:rFonts w:cs="Times New Roman"/>
          <w:sz w:val="24"/>
          <w:szCs w:val="24"/>
          <w:lang w:val="lt-LT"/>
        </w:rPr>
        <w:t>10</w:t>
      </w:r>
      <w:r w:rsidR="00402A83" w:rsidRPr="00F773AE">
        <w:rPr>
          <w:rFonts w:cs="Times New Roman"/>
          <w:sz w:val="24"/>
          <w:szCs w:val="24"/>
          <w:lang w:val="lt-LT"/>
        </w:rPr>
        <w:t xml:space="preserve">. </w:t>
      </w:r>
      <w:r w:rsidR="000201A6" w:rsidRPr="00F773AE">
        <w:rPr>
          <w:rFonts w:cs="Times New Roman"/>
          <w:sz w:val="24"/>
          <w:szCs w:val="24"/>
          <w:lang w:val="lt-LT"/>
        </w:rPr>
        <w:t>Perkančiosios organizacijos sprendimo neatlikti pirkimo naudojantis centralizuotų pirkimų katalogu argumentai: pirkimo objekto centralizuotų pirkimų kataloge nėra.</w:t>
      </w:r>
    </w:p>
    <w:p w14:paraId="61013A07" w14:textId="1A3C2798" w:rsidR="007B5F68" w:rsidRPr="00F773AE" w:rsidRDefault="00205AB1" w:rsidP="003F5C20">
      <w:pPr>
        <w:pStyle w:val="Body2"/>
        <w:spacing w:line="276" w:lineRule="auto"/>
        <w:rPr>
          <w:rFonts w:cs="Times New Roman"/>
          <w:sz w:val="24"/>
          <w:szCs w:val="24"/>
          <w:lang w:val="lt-LT"/>
        </w:rPr>
      </w:pPr>
      <w:r w:rsidRPr="00F773AE">
        <w:rPr>
          <w:rFonts w:cs="Times New Roman"/>
          <w:sz w:val="24"/>
          <w:szCs w:val="24"/>
          <w:lang w:val="lt-LT"/>
        </w:rPr>
        <w:lastRenderedPageBreak/>
        <w:br/>
      </w:r>
      <w:r w:rsidRPr="00F773AE">
        <w:rPr>
          <w:rFonts w:cs="Times New Roman"/>
          <w:sz w:val="24"/>
          <w:szCs w:val="24"/>
          <w:lang w:val="lt-LT"/>
        </w:rPr>
        <w:tab/>
        <w:t>3. TIEKĖJŲ PAŠALINIMO PAGRINDAI IR REIKALAUJAMA KVALIFIKACIJA</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3.1. </w:t>
      </w:r>
      <w:r w:rsidR="00F725E9" w:rsidRPr="00F773AE">
        <w:rPr>
          <w:rFonts w:cs="Times New Roman"/>
          <w:sz w:val="24"/>
          <w:szCs w:val="24"/>
          <w:lang w:val="lt-LT"/>
        </w:rPr>
        <w:t xml:space="preserve">Perkančioji organizacija netikrina tiekėjo, subtiekėjų ar kitų ūkio subjektų, kurių </w:t>
      </w:r>
      <w:proofErr w:type="spellStart"/>
      <w:r w:rsidR="00F725E9" w:rsidRPr="00F773AE">
        <w:rPr>
          <w:rFonts w:cs="Times New Roman"/>
          <w:sz w:val="24"/>
          <w:szCs w:val="24"/>
          <w:lang w:val="lt-LT"/>
        </w:rPr>
        <w:t>pajėgumais</w:t>
      </w:r>
      <w:proofErr w:type="spellEnd"/>
      <w:r w:rsidR="00F725E9" w:rsidRPr="00F773AE">
        <w:rPr>
          <w:rFonts w:cs="Times New Roman"/>
          <w:sz w:val="24"/>
          <w:szCs w:val="24"/>
          <w:lang w:val="lt-LT"/>
        </w:rPr>
        <w:t xml:space="preserve"> remiasi tiekėjas, pašalinimo pagrindų. Pirkime Europos bendrasis viešojo pirkimo dokumentas nebus naudojamas.</w:t>
      </w:r>
    </w:p>
    <w:p w14:paraId="62E4A2EC" w14:textId="77777777" w:rsidR="00F725E9" w:rsidRPr="00F773AE" w:rsidRDefault="00F725E9" w:rsidP="003F5C20">
      <w:pPr>
        <w:pStyle w:val="Body2"/>
        <w:spacing w:line="276" w:lineRule="auto"/>
        <w:ind w:firstLine="720"/>
        <w:rPr>
          <w:rFonts w:cs="Times New Roman"/>
          <w:sz w:val="24"/>
          <w:szCs w:val="24"/>
          <w:lang w:val="lt-LT"/>
        </w:rPr>
      </w:pPr>
      <w:r w:rsidRPr="00F773AE">
        <w:rPr>
          <w:rFonts w:cs="Times New Roman"/>
          <w:sz w:val="24"/>
          <w:szCs w:val="24"/>
          <w:lang w:val="lt-LT"/>
        </w:rPr>
        <w:t>3.2. Perkančioji organizacija šiame pirkime netaiko kokybės vadybos sistemos ir (arba) aplinkos apsaugos vadybos sistemos standartų reikalavimų.</w:t>
      </w:r>
    </w:p>
    <w:p w14:paraId="784B2607" w14:textId="77777777" w:rsidR="00F725E9" w:rsidRPr="00F773AE" w:rsidRDefault="00F725E9" w:rsidP="003F5C20">
      <w:pPr>
        <w:pStyle w:val="Body2"/>
        <w:spacing w:line="276" w:lineRule="auto"/>
        <w:ind w:firstLine="720"/>
        <w:rPr>
          <w:rFonts w:cs="Times New Roman"/>
          <w:sz w:val="24"/>
          <w:szCs w:val="24"/>
          <w:lang w:val="lt-LT"/>
        </w:rPr>
      </w:pPr>
      <w:r w:rsidRPr="00F773AE">
        <w:rPr>
          <w:rFonts w:cs="Times New Roman"/>
          <w:sz w:val="24"/>
          <w:szCs w:val="24"/>
          <w:lang w:val="lt-LT"/>
        </w:rPr>
        <w:t>3.3. Šiame Pirkime tiekėjų kvalifikacijai reikalavimai nekeliami.</w:t>
      </w:r>
    </w:p>
    <w:p w14:paraId="7CF51C6F" w14:textId="77777777" w:rsidR="00F725E9" w:rsidRPr="00F773AE" w:rsidRDefault="00F725E9" w:rsidP="003F5C20">
      <w:pPr>
        <w:pStyle w:val="Body2"/>
        <w:spacing w:line="276" w:lineRule="auto"/>
        <w:ind w:firstLine="720"/>
        <w:rPr>
          <w:rFonts w:cs="Times New Roman"/>
          <w:sz w:val="24"/>
          <w:szCs w:val="24"/>
          <w:lang w:val="lt-LT"/>
        </w:rPr>
      </w:pPr>
      <w:r w:rsidRPr="00F773AE">
        <w:rPr>
          <w:rFonts w:cs="Times New Roman"/>
          <w:sz w:val="24"/>
          <w:szCs w:val="24"/>
          <w:lang w:val="lt-LT"/>
        </w:rPr>
        <w:t>3.4. Jeigu tiekėjo kvalifikacija dėl teisės verstis atitinkama veikla nebuvo tikrinama arba tikrinama ne visa apimtimi, tiekėjas Perkančiajai organizacijai įsipareigoja, kad pirkimo sutartį vykdys tik tokią teisę turintys asmenys.</w:t>
      </w:r>
    </w:p>
    <w:p w14:paraId="57BFD4AB" w14:textId="77777777" w:rsidR="00EF036E" w:rsidRPr="00F773AE" w:rsidRDefault="00205AB1" w:rsidP="003F5C20">
      <w:pPr>
        <w:pStyle w:val="Body2"/>
        <w:spacing w:line="276" w:lineRule="auto"/>
        <w:ind w:firstLine="720"/>
        <w:rPr>
          <w:rFonts w:cs="Times New Roman"/>
          <w:sz w:val="24"/>
          <w:szCs w:val="24"/>
          <w:lang w:val="lt-LT"/>
        </w:rPr>
      </w:pPr>
      <w:r w:rsidRPr="00F773AE">
        <w:rPr>
          <w:rFonts w:cs="Times New Roman"/>
          <w:sz w:val="24"/>
          <w:szCs w:val="24"/>
          <w:lang w:val="lt-LT"/>
        </w:rPr>
        <w:br/>
      </w:r>
      <w:r w:rsidRPr="00F773AE">
        <w:rPr>
          <w:rFonts w:cs="Times New Roman"/>
          <w:sz w:val="24"/>
          <w:szCs w:val="24"/>
          <w:lang w:val="lt-LT"/>
        </w:rPr>
        <w:tab/>
        <w:t>4. ŪKIO SUBJEKTŲ GRUPĖS DALYVAVIMAS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4.3. Tiekėjas gali remtis kitų ūkio subjektų </w:t>
      </w:r>
      <w:proofErr w:type="spellStart"/>
      <w:r w:rsidRPr="00F773AE">
        <w:rPr>
          <w:rFonts w:cs="Times New Roman"/>
          <w:sz w:val="24"/>
          <w:szCs w:val="24"/>
          <w:lang w:val="lt-LT"/>
        </w:rPr>
        <w:t>pajėgumais</w:t>
      </w:r>
      <w:proofErr w:type="spellEnd"/>
      <w:r w:rsidRPr="00F773AE">
        <w:rPr>
          <w:rFonts w:cs="Times New Roman"/>
          <w:sz w:val="24"/>
          <w:szCs w:val="24"/>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5DC62E4" w14:textId="438B0236" w:rsidR="00EF036E" w:rsidRPr="00F773AE" w:rsidRDefault="00205AB1" w:rsidP="003F5C20">
      <w:pPr>
        <w:pStyle w:val="Body2"/>
        <w:spacing w:line="276" w:lineRule="auto"/>
        <w:ind w:firstLine="720"/>
        <w:rPr>
          <w:rFonts w:cs="Times New Roman"/>
          <w:b/>
          <w:bCs/>
          <w:color w:val="auto"/>
          <w:sz w:val="24"/>
          <w:szCs w:val="24"/>
          <w:lang w:val="lt-LT"/>
        </w:rPr>
      </w:pPr>
      <w:r w:rsidRPr="00F773AE">
        <w:rPr>
          <w:rFonts w:cs="Times New Roman"/>
          <w:sz w:val="24"/>
          <w:szCs w:val="24"/>
          <w:lang w:val="lt-LT"/>
        </w:rPr>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gali tik tuomet, kai tie subjektai, kurių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buvo pasiremta, patys teiks tas paslaugas ar atliks darbus, kuriems reikia jų </w:t>
      </w:r>
      <w:proofErr w:type="spellStart"/>
      <w:r w:rsidRPr="00F773AE">
        <w:rPr>
          <w:rFonts w:cs="Times New Roman"/>
          <w:sz w:val="24"/>
          <w:szCs w:val="24"/>
          <w:lang w:val="lt-LT"/>
        </w:rPr>
        <w:t>pajėgumų</w:t>
      </w:r>
      <w:proofErr w:type="spellEnd"/>
      <w:r w:rsidRPr="00F773AE">
        <w:rPr>
          <w:rFonts w:cs="Times New Roman"/>
          <w:sz w:val="24"/>
          <w:szCs w:val="24"/>
          <w:lang w:val="lt-LT"/>
        </w:rPr>
        <w: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4.5. Remdamasis kitų ūkio subjektų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tiekėjas neatsižvelgia į tai, koks teisinis ryšys sieja tiekėją ir tą ūkio subjektą, kurio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naudojimasis asmenų, tiesiogiai nedalyvaujančių pirkimo procedūrose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(šių asmenų įrankiais, įrenginiais, techninėmis priemonėmis) ir panašiai.</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lastRenderedPageBreak/>
        <w:tab/>
        <w:t xml:space="preserve">4.6. Tiekėjas remiasi tokiais ūkio subjekto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buvo pasiremta, ištekliai tiekėjui bus prieinami. Tuo atveju, jeigu siekiant atitikties kvalifikacijos reikalavimams buvo pasiremta trečiųjų asmenų, tiesiogiai nedalyvaujančių konkurse,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tiekėjas taip pat turi pareigą įrodyti, kad atitinkamais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F773AE">
        <w:rPr>
          <w:rFonts w:cs="Times New Roman"/>
          <w:sz w:val="24"/>
          <w:szCs w:val="24"/>
          <w:lang w:val="lt-LT"/>
        </w:rPr>
        <w:t>pajėgumais</w:t>
      </w:r>
      <w:proofErr w:type="spellEnd"/>
      <w:r w:rsidRPr="00F773AE">
        <w:rPr>
          <w:rFonts w:cs="Times New Roman"/>
          <w:sz w:val="24"/>
          <w:szCs w:val="24"/>
          <w:lang w:val="lt-LT"/>
        </w:rPr>
        <w: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4.8. Tais atvejais, kai tiekėjas remdamasis ekonominiais ir (arba) finansiniais </w:t>
      </w:r>
      <w:proofErr w:type="spellStart"/>
      <w:r w:rsidRPr="00F773AE">
        <w:rPr>
          <w:rFonts w:cs="Times New Roman"/>
          <w:sz w:val="24"/>
          <w:szCs w:val="24"/>
          <w:lang w:val="lt-LT"/>
        </w:rPr>
        <w:t>pajėgumais</w:t>
      </w:r>
      <w:proofErr w:type="spellEnd"/>
      <w:r w:rsidRPr="00F773AE">
        <w:rPr>
          <w:rFonts w:cs="Times New Roman"/>
          <w:sz w:val="24"/>
          <w:szCs w:val="24"/>
          <w:lang w:val="lt-LT"/>
        </w:rPr>
        <w:t xml:space="preserve"> sumuoja visų ūkio subjektų </w:t>
      </w:r>
      <w:proofErr w:type="spellStart"/>
      <w:r w:rsidRPr="00F773AE">
        <w:rPr>
          <w:rFonts w:cs="Times New Roman"/>
          <w:sz w:val="24"/>
          <w:szCs w:val="24"/>
          <w:lang w:val="lt-LT"/>
        </w:rPr>
        <w:t>pajėgumus</w:t>
      </w:r>
      <w:proofErr w:type="spellEnd"/>
      <w:r w:rsidRPr="00F773AE">
        <w:rPr>
          <w:rFonts w:cs="Times New Roman"/>
          <w:sz w:val="24"/>
          <w:szCs w:val="24"/>
          <w:lang w:val="lt-LT"/>
        </w:rPr>
        <w:t>, perkančioji organizacija reikalauja, kad visų tų ūkio subjektų atsakomybė būtų solidari. Įrodymui pateikiamos sutarčių ar kitų dokumentų kopijos.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 PASIŪLYMŲ RENGIMAS, PATEIKIMAS, KEITIMAS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5.2. Tiekėjas negali pateikti alternatyvių pasiūlymų. Tiekėjui pateikus alternatyvų pasiūlymą, jo pasiūlymas ir alternatyvus pasiūlymas (alternatyvūs pasiūlymai) bus atmesti.</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126252" w:rsidRPr="00F773AE">
        <w:rPr>
          <w:rFonts w:cs="Times New Roman"/>
          <w:color w:val="auto"/>
          <w:sz w:val="24"/>
          <w:szCs w:val="24"/>
          <w:lang w:val="lt-LT"/>
        </w:rPr>
        <w:t>https://viesiejipirkimai.lt/</w:t>
      </w:r>
      <w:r w:rsidR="000A19AB" w:rsidRPr="00F773AE">
        <w:rPr>
          <w:rFonts w:cs="Times New Roman"/>
          <w:color w:val="auto"/>
          <w:sz w:val="24"/>
          <w:szCs w:val="24"/>
          <w:lang w:val="lt-LT"/>
        </w:rPr>
        <w:t>.</w:t>
      </w:r>
      <w:r w:rsidRPr="00F773AE">
        <w:rPr>
          <w:rFonts w:cs="Times New Roman"/>
          <w:color w:val="auto"/>
          <w:sz w:val="24"/>
          <w:szCs w:val="24"/>
          <w:lang w:val="lt-LT"/>
        </w:rPr>
        <w:t xml:space="preserve">). </w:t>
      </w:r>
      <w:r w:rsidRPr="00F773AE">
        <w:rPr>
          <w:rFonts w:cs="Times New Roman"/>
          <w:sz w:val="24"/>
          <w:szCs w:val="24"/>
          <w:lang w:val="lt-LT"/>
        </w:rPr>
        <w:t xml:space="preserve">Pateikiami dokumentai ar skaitmeninės dokumentų kopijos turi būti prieinami naudojant nediskriminuojančius, visuotinai prieinamus duomenų failų formatus (pvz., </w:t>
      </w:r>
      <w:proofErr w:type="spellStart"/>
      <w:r w:rsidRPr="00F773AE">
        <w:rPr>
          <w:rFonts w:cs="Times New Roman"/>
          <w:sz w:val="24"/>
          <w:szCs w:val="24"/>
          <w:lang w:val="lt-LT"/>
        </w:rPr>
        <w:t>pdf</w:t>
      </w:r>
      <w:proofErr w:type="spellEnd"/>
      <w:r w:rsidRPr="00F773AE">
        <w:rPr>
          <w:rFonts w:cs="Times New Roman"/>
          <w:sz w:val="24"/>
          <w:szCs w:val="24"/>
          <w:lang w:val="lt-LT"/>
        </w:rPr>
        <w:t xml:space="preserve">, </w:t>
      </w:r>
      <w:proofErr w:type="spellStart"/>
      <w:r w:rsidRPr="00F773AE">
        <w:rPr>
          <w:rFonts w:cs="Times New Roman"/>
          <w:sz w:val="24"/>
          <w:szCs w:val="24"/>
          <w:lang w:val="lt-LT"/>
        </w:rPr>
        <w:t>jpg</w:t>
      </w:r>
      <w:proofErr w:type="spellEnd"/>
      <w:r w:rsidRPr="00F773AE">
        <w:rPr>
          <w:rFonts w:cs="Times New Roman"/>
          <w:sz w:val="24"/>
          <w:szCs w:val="24"/>
          <w:lang w:val="lt-LT"/>
        </w:rPr>
        <w:t xml:space="preserve">, </w:t>
      </w:r>
      <w:proofErr w:type="spellStart"/>
      <w:r w:rsidRPr="00F773AE">
        <w:rPr>
          <w:rFonts w:cs="Times New Roman"/>
          <w:sz w:val="24"/>
          <w:szCs w:val="24"/>
          <w:lang w:val="lt-LT"/>
        </w:rPr>
        <w:t>xlsx</w:t>
      </w:r>
      <w:proofErr w:type="spellEnd"/>
      <w:r w:rsidRPr="00F773AE">
        <w:rPr>
          <w:rFonts w:cs="Times New Roman"/>
          <w:sz w:val="24"/>
          <w:szCs w:val="24"/>
          <w:lang w:val="lt-LT"/>
        </w:rPr>
        <w:t xml:space="preserve">, </w:t>
      </w:r>
      <w:proofErr w:type="spellStart"/>
      <w:r w:rsidRPr="00F773AE">
        <w:rPr>
          <w:rFonts w:cs="Times New Roman"/>
          <w:sz w:val="24"/>
          <w:szCs w:val="24"/>
          <w:lang w:val="lt-LT"/>
        </w:rPr>
        <w:t>docx</w:t>
      </w:r>
      <w:proofErr w:type="spellEnd"/>
      <w:r w:rsidRPr="00F773AE">
        <w:rPr>
          <w:rFonts w:cs="Times New Roman"/>
          <w:sz w:val="24"/>
          <w:szCs w:val="24"/>
          <w:lang w:val="lt-LT"/>
        </w:rPr>
        <w:t xml:space="preserve"> ir kt.).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5.4. </w:t>
      </w:r>
      <w:r w:rsidR="00A53771" w:rsidRPr="00A53771">
        <w:rPr>
          <w:rFonts w:cs="Times New Roman"/>
          <w:sz w:val="24"/>
          <w:szCs w:val="24"/>
          <w:lang w:val="lt-LT"/>
        </w:rPr>
        <w:t>Pasiūlymą reikia pateikti CVP IS priemonėmis į elektroninę pasiūlymų dėžutę ne vėliau kaip iki termino, nurodyto CVP IS ir skelbime apie Pirkimą, išskyrus atvejus, kai nukeliamas Pasiūlymų pateikimo terminas. Tokiu atveju, informacija apie patikslintą Pasiūlymų pateikimo terminą bus skelbiama CVP IS</w:t>
      </w:r>
      <w:r w:rsidR="007E00CF">
        <w:rPr>
          <w:rFonts w:cs="Times New Roman"/>
          <w:sz w:val="24"/>
          <w:szCs w:val="24"/>
          <w:lang w:val="lt-LT"/>
        </w:rPr>
        <w:t>.</w:t>
      </w:r>
    </w:p>
    <w:p w14:paraId="771FDD7D" w14:textId="5A2390E1" w:rsidR="0086739B" w:rsidRDefault="00205AB1" w:rsidP="003F5C20">
      <w:pPr>
        <w:pStyle w:val="Body2"/>
        <w:spacing w:line="276" w:lineRule="auto"/>
        <w:ind w:firstLine="720"/>
        <w:rPr>
          <w:rFonts w:cs="Times New Roman"/>
          <w:sz w:val="24"/>
          <w:szCs w:val="24"/>
          <w:lang w:val="lt-LT"/>
        </w:rPr>
      </w:pPr>
      <w:r w:rsidRPr="00F773AE">
        <w:rPr>
          <w:rFonts w:cs="Times New Roman"/>
          <w:sz w:val="24"/>
          <w:szCs w:val="24"/>
          <w:lang w:val="lt-LT"/>
        </w:rPr>
        <w:t>5.5. Pateikdamas pasiūlymą, tiekėjas sutinka su šiais pirkimo dokumentais ir patvirtina, kad jo pasiūlyme pateikta informacija yra teisinga ir apima viską, ko reikia tinkamam pirkimo sutarties įvykdymui.</w:t>
      </w:r>
      <w:r w:rsidRPr="00F773AE">
        <w:rPr>
          <w:rFonts w:cs="Times New Roman"/>
          <w:sz w:val="24"/>
          <w:szCs w:val="24"/>
          <w:lang w:val="lt-LT"/>
        </w:rPr>
        <w:br/>
      </w:r>
      <w:r w:rsidRPr="00F773AE">
        <w:rPr>
          <w:rFonts w:cs="Times New Roman"/>
          <w:sz w:val="24"/>
          <w:szCs w:val="24"/>
          <w:lang w:val="lt-LT"/>
        </w:rPr>
        <w:lastRenderedPageBreak/>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5.7. Pasiūlymas turi galioti ne trumpiau nei</w:t>
      </w:r>
      <w:r w:rsidR="00492BD3" w:rsidRPr="00F773AE">
        <w:rPr>
          <w:rFonts w:cs="Times New Roman"/>
          <w:sz w:val="24"/>
          <w:szCs w:val="24"/>
          <w:lang w:val="lt-LT"/>
        </w:rPr>
        <w:t xml:space="preserve"> </w:t>
      </w:r>
      <w:r w:rsidR="004B4154">
        <w:rPr>
          <w:rFonts w:cs="Times New Roman"/>
          <w:sz w:val="24"/>
          <w:szCs w:val="24"/>
          <w:lang w:val="lt-LT"/>
        </w:rPr>
        <w:t xml:space="preserve">90 kalendorinių dienų </w:t>
      </w:r>
      <w:r w:rsidRPr="00F773AE">
        <w:rPr>
          <w:rFonts w:cs="Times New Roman"/>
          <w:sz w:val="24"/>
          <w:szCs w:val="24"/>
          <w:lang w:val="lt-LT"/>
        </w:rPr>
        <w:t>nuo pasiūlymų pateikimo termino pabaigos. Jeigu pasiūlyme nenurodytas jo galiojimo laikas, laikoma, kad pasiūlymas galioja tiek, kiek nustatyta pirkimo dokumentuose.</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5.8. Pasiūlyme nurodomi įkainiai</w:t>
      </w:r>
      <w:r w:rsidR="00EF036E" w:rsidRPr="00F773AE">
        <w:rPr>
          <w:rFonts w:cs="Times New Roman"/>
          <w:sz w:val="24"/>
          <w:szCs w:val="24"/>
          <w:lang w:val="lt-LT"/>
        </w:rPr>
        <w:t xml:space="preserve"> (</w:t>
      </w:r>
      <w:r w:rsidRPr="00F773AE">
        <w:rPr>
          <w:rFonts w:cs="Times New Roman"/>
          <w:sz w:val="24"/>
          <w:szCs w:val="24"/>
          <w:lang w:val="lt-LT"/>
        </w:rPr>
        <w:t>kaina</w:t>
      </w:r>
      <w:r w:rsidR="00EF036E" w:rsidRPr="00F773AE">
        <w:rPr>
          <w:rFonts w:cs="Times New Roman"/>
          <w:sz w:val="24"/>
          <w:szCs w:val="24"/>
          <w:lang w:val="lt-LT"/>
        </w:rPr>
        <w:t>)</w:t>
      </w:r>
      <w:r w:rsidRPr="00F773AE">
        <w:rPr>
          <w:rFonts w:cs="Times New Roman"/>
          <w:sz w:val="24"/>
          <w:szCs w:val="24"/>
          <w:lang w:val="lt-LT"/>
        </w:rPr>
        <w:t xml:space="preserve"> pateikiami eurais. Apskaičiuojant įkainį</w:t>
      </w:r>
      <w:r w:rsidR="00EF036E" w:rsidRPr="00F773AE">
        <w:rPr>
          <w:rFonts w:cs="Times New Roman"/>
          <w:sz w:val="24"/>
          <w:szCs w:val="24"/>
          <w:lang w:val="lt-LT"/>
        </w:rPr>
        <w:t xml:space="preserve"> (</w:t>
      </w:r>
      <w:r w:rsidRPr="00F773AE">
        <w:rPr>
          <w:rFonts w:cs="Times New Roman"/>
          <w:sz w:val="24"/>
          <w:szCs w:val="24"/>
          <w:lang w:val="lt-LT"/>
        </w:rPr>
        <w:t>kainą</w:t>
      </w:r>
      <w:r w:rsidR="00EF036E" w:rsidRPr="00F773AE">
        <w:rPr>
          <w:rFonts w:cs="Times New Roman"/>
          <w:sz w:val="24"/>
          <w:szCs w:val="24"/>
          <w:lang w:val="lt-LT"/>
        </w:rPr>
        <w:t>)</w:t>
      </w:r>
      <w:r w:rsidRPr="00F773AE">
        <w:rPr>
          <w:rFonts w:cs="Times New Roman"/>
          <w:sz w:val="24"/>
          <w:szCs w:val="24"/>
          <w:lang w:val="lt-LT"/>
        </w:rPr>
        <w:t>, turi būti atsižvelgta į visus pirkimo sąlygų, įskaitant pirkimo sutarties projektą, reikalavimus. Į pasiūlymo įkainius</w:t>
      </w:r>
      <w:r w:rsidR="00EF036E" w:rsidRPr="00F773AE">
        <w:rPr>
          <w:rFonts w:cs="Times New Roman"/>
          <w:sz w:val="24"/>
          <w:szCs w:val="24"/>
          <w:lang w:val="lt-LT"/>
        </w:rPr>
        <w:t xml:space="preserve"> (</w:t>
      </w:r>
      <w:r w:rsidRPr="00F773AE">
        <w:rPr>
          <w:rFonts w:cs="Times New Roman"/>
          <w:sz w:val="24"/>
          <w:szCs w:val="24"/>
          <w:lang w:val="lt-LT"/>
        </w:rPr>
        <w:t>kainą</w:t>
      </w:r>
      <w:r w:rsidR="00EF036E" w:rsidRPr="00F773AE">
        <w:rPr>
          <w:rFonts w:cs="Times New Roman"/>
          <w:sz w:val="24"/>
          <w:szCs w:val="24"/>
          <w:lang w:val="lt-LT"/>
        </w:rPr>
        <w:t>)</w:t>
      </w:r>
      <w:r w:rsidRPr="00F773AE">
        <w:rPr>
          <w:rFonts w:cs="Times New Roman"/>
          <w:sz w:val="24"/>
          <w:szCs w:val="24"/>
          <w:lang w:val="lt-LT"/>
        </w:rPr>
        <w:t xml:space="preserve"> turi būti įskaityti visi mokesčiai ir visos tiekėjo išlaidos, apimančios viską, ko reikia visiškam ir tinkamam pirkimo sutarties įvykdymui.</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b/>
          <w:bCs/>
          <w:sz w:val="24"/>
          <w:szCs w:val="24"/>
          <w:lang w:val="lt-LT"/>
        </w:rPr>
        <w:t>5.10. Pasiūlymas turi būti pateikiamas CVP IS priemonėmis, kurį turi sudaryti užpildyta pasiūlymo forma parengta pagal pirkimo sąlygų priedą ir šie pasiūlymo priedai:</w:t>
      </w:r>
      <w:r w:rsidRPr="00F773AE">
        <w:rPr>
          <w:rFonts w:cs="Times New Roman"/>
          <w:b/>
          <w:bCs/>
          <w:sz w:val="24"/>
          <w:szCs w:val="24"/>
          <w:lang w:val="lt-LT"/>
        </w:rPr>
        <w:tab/>
      </w:r>
      <w:r w:rsidRPr="00F773AE">
        <w:rPr>
          <w:rFonts w:cs="Times New Roman"/>
          <w:sz w:val="24"/>
          <w:szCs w:val="24"/>
          <w:lang w:val="lt-LT"/>
        </w:rPr>
        <w:br/>
      </w:r>
      <w:r w:rsidRPr="00F773AE">
        <w:rPr>
          <w:rFonts w:cs="Times New Roman"/>
          <w:sz w:val="24"/>
          <w:szCs w:val="24"/>
          <w:lang w:val="lt-LT"/>
        </w:rPr>
        <w:tab/>
        <w:t>5.10.1. Jungtinės veiklos sutarties kopija (jeigu pasiūlymą teikia ūkio subjektų grupė)</w:t>
      </w:r>
      <w:r w:rsidR="00EF036E" w:rsidRPr="00F773AE">
        <w:rPr>
          <w:rFonts w:cs="Times New Roman"/>
          <w:sz w:val="24"/>
          <w:szCs w:val="24"/>
          <w:lang w:val="lt-LT"/>
        </w:rPr>
        <w: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5.10.2. Įgaliojimas pateikti pasiūlymą (jeigu pasiūlymą pateikia ne tiekėjo vadovas)</w:t>
      </w:r>
      <w:r w:rsidR="00EF036E" w:rsidRPr="00F773AE">
        <w:rPr>
          <w:rFonts w:cs="Times New Roman"/>
          <w:sz w:val="24"/>
          <w:szCs w:val="24"/>
          <w:lang w:val="lt-LT"/>
        </w:rPr>
        <w:t>;</w:t>
      </w:r>
    </w:p>
    <w:p w14:paraId="7343BFE4" w14:textId="729E0058" w:rsidR="004B4154" w:rsidRDefault="004B4154" w:rsidP="003F5C20">
      <w:pPr>
        <w:pStyle w:val="Body2"/>
        <w:spacing w:line="276" w:lineRule="auto"/>
        <w:ind w:firstLine="720"/>
        <w:rPr>
          <w:rFonts w:cs="Times New Roman"/>
          <w:sz w:val="24"/>
          <w:szCs w:val="24"/>
          <w:lang w:val="lt-LT"/>
        </w:rPr>
      </w:pPr>
      <w:r>
        <w:rPr>
          <w:rFonts w:cs="Times New Roman"/>
          <w:sz w:val="24"/>
          <w:szCs w:val="24"/>
          <w:lang w:val="lt-LT"/>
        </w:rPr>
        <w:t xml:space="preserve">5.10.3. </w:t>
      </w:r>
      <w:r w:rsidRPr="004B4154">
        <w:rPr>
          <w:rFonts w:cs="Times New Roman"/>
          <w:sz w:val="24"/>
          <w:szCs w:val="24"/>
          <w:lang w:val="lt-LT"/>
        </w:rPr>
        <w:t xml:space="preserve">jei tiekėjas pasitelkia ūkio subjektus – </w:t>
      </w:r>
      <w:proofErr w:type="spellStart"/>
      <w:r w:rsidRPr="004B4154">
        <w:rPr>
          <w:rFonts w:cs="Times New Roman"/>
          <w:sz w:val="24"/>
          <w:szCs w:val="24"/>
          <w:lang w:val="lt-LT"/>
        </w:rPr>
        <w:t>įrodymus</w:t>
      </w:r>
      <w:proofErr w:type="spellEnd"/>
      <w:r w:rsidRPr="004B4154">
        <w:rPr>
          <w:rFonts w:cs="Times New Roman"/>
          <w:sz w:val="24"/>
          <w:szCs w:val="24"/>
          <w:lang w:val="lt-LT"/>
        </w:rPr>
        <w:t>, kad šie ištekliai bus prieinami per visą sutartinių įsipareigojimų vykdymo laikotarpį;</w:t>
      </w:r>
    </w:p>
    <w:p w14:paraId="328026F5" w14:textId="76D2C697" w:rsidR="004B4154" w:rsidRDefault="004B4154" w:rsidP="003F5C20">
      <w:pPr>
        <w:pStyle w:val="Body2"/>
        <w:spacing w:line="276" w:lineRule="auto"/>
        <w:ind w:firstLine="720"/>
        <w:rPr>
          <w:rFonts w:cs="Times New Roman"/>
          <w:sz w:val="24"/>
          <w:szCs w:val="24"/>
          <w:lang w:val="lt-LT"/>
        </w:rPr>
      </w:pPr>
      <w:r>
        <w:rPr>
          <w:rFonts w:cs="Times New Roman"/>
          <w:sz w:val="24"/>
          <w:szCs w:val="24"/>
          <w:lang w:val="lt-LT"/>
        </w:rPr>
        <w:t>5.10.4.</w:t>
      </w:r>
      <w:r w:rsidRPr="004B4154">
        <w:rPr>
          <w:rFonts w:cs="Times New Roman"/>
          <w:sz w:val="24"/>
          <w:szCs w:val="24"/>
          <w:lang w:val="lt-LT"/>
        </w:rPr>
        <w:tab/>
        <w:t>Viešųjų pirkimų tarnybos nustatytos formos Nacionalinio saugumo reikalavimų atitikties deklaraciją;</w:t>
      </w:r>
    </w:p>
    <w:p w14:paraId="0F197510" w14:textId="7365C1E3" w:rsidR="00910F64" w:rsidRPr="00F773AE" w:rsidRDefault="00910F64" w:rsidP="003F5C20">
      <w:pPr>
        <w:pStyle w:val="Body2"/>
        <w:spacing w:line="276" w:lineRule="auto"/>
        <w:ind w:firstLine="720"/>
        <w:rPr>
          <w:rFonts w:cs="Times New Roman"/>
          <w:sz w:val="24"/>
          <w:szCs w:val="24"/>
          <w:lang w:val="lt-LT"/>
        </w:rPr>
      </w:pPr>
      <w:r>
        <w:rPr>
          <w:rFonts w:cs="Times New Roman"/>
          <w:sz w:val="24"/>
          <w:szCs w:val="24"/>
          <w:lang w:val="lt-LT"/>
        </w:rPr>
        <w:t xml:space="preserve">5.10.5. </w:t>
      </w:r>
      <w:r w:rsidRPr="00910F64">
        <w:rPr>
          <w:rFonts w:cs="Times New Roman"/>
          <w:sz w:val="24"/>
          <w:szCs w:val="24"/>
          <w:lang w:val="lt-LT"/>
        </w:rPr>
        <w:t>bet kuri reikalinga informacija ar kita medžiaga, kurią tiekėjas turi užpildyti ir pateikti pagal šias Pirkimo sąlygas ir (ar) Techninę specifikaciją.</w:t>
      </w:r>
    </w:p>
    <w:p w14:paraId="791CB96D" w14:textId="73B9B470" w:rsidR="00492BD3" w:rsidRPr="00F773AE" w:rsidRDefault="00492BD3" w:rsidP="003F5C20">
      <w:pPr>
        <w:pStyle w:val="Body2"/>
        <w:spacing w:line="276" w:lineRule="auto"/>
        <w:ind w:firstLine="720"/>
        <w:rPr>
          <w:rFonts w:cs="Times New Roman"/>
          <w:sz w:val="24"/>
          <w:szCs w:val="24"/>
          <w:lang w:val="lt-LT"/>
        </w:rPr>
      </w:pPr>
      <w:r w:rsidRPr="00F773AE">
        <w:rPr>
          <w:rFonts w:cs="Times New Roman"/>
          <w:sz w:val="24"/>
          <w:szCs w:val="24"/>
          <w:lang w:val="lt-LT"/>
        </w:rPr>
        <w:t>5.10.</w:t>
      </w:r>
      <w:r w:rsidR="00910F64">
        <w:rPr>
          <w:rFonts w:cs="Times New Roman"/>
          <w:sz w:val="24"/>
          <w:szCs w:val="24"/>
          <w:lang w:val="lt-LT"/>
        </w:rPr>
        <w:t>6</w:t>
      </w:r>
      <w:r w:rsidRPr="00F773AE">
        <w:rPr>
          <w:rFonts w:cs="Times New Roman"/>
          <w:sz w:val="24"/>
          <w:szCs w:val="24"/>
          <w:lang w:val="lt-LT"/>
        </w:rPr>
        <w:t xml:space="preserve">. </w:t>
      </w:r>
      <w:r w:rsidRPr="007E00CF">
        <w:rPr>
          <w:rFonts w:cs="Times New Roman"/>
          <w:b/>
          <w:sz w:val="24"/>
          <w:szCs w:val="24"/>
          <w:lang w:val="lt-LT"/>
        </w:rPr>
        <w:t>kitus kartu su Pasiūlymu ir (ar) Pirkimo dokumentuose (pvz., Techninėje specifikacijoje) reikalaujamus dokumentus ir (ar) informaciją (jei reikalinga)</w:t>
      </w:r>
      <w:r w:rsidR="00EF036E" w:rsidRPr="007E00CF">
        <w:rPr>
          <w:rFonts w:cs="Times New Roman"/>
          <w:b/>
          <w:sz w:val="24"/>
          <w:szCs w:val="24"/>
          <w:lang w:val="lt-LT"/>
        </w:rPr>
        <w:t>.</w:t>
      </w:r>
    </w:p>
    <w:p w14:paraId="345431F3" w14:textId="4D43523F" w:rsidR="0027186F" w:rsidRPr="00F773AE" w:rsidRDefault="0086739B" w:rsidP="003F5C20">
      <w:pPr>
        <w:pStyle w:val="Body2"/>
        <w:spacing w:after="0" w:line="276" w:lineRule="auto"/>
        <w:ind w:firstLine="720"/>
        <w:rPr>
          <w:rFonts w:cs="Times New Roman"/>
          <w:sz w:val="24"/>
          <w:szCs w:val="24"/>
          <w:lang w:val="lt-LT"/>
        </w:rPr>
      </w:pPr>
      <w:r w:rsidRPr="00F773AE">
        <w:rPr>
          <w:rFonts w:cs="Times New Roman"/>
          <w:sz w:val="24"/>
          <w:szCs w:val="24"/>
          <w:lang w:val="lt-LT"/>
        </w:rPr>
        <w:t>5.11. Perkančioji organizacija nereikalauja pasiūlymo pasirašyti.</w:t>
      </w:r>
      <w:r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5.1</w:t>
      </w:r>
      <w:r w:rsidRPr="00F773AE">
        <w:rPr>
          <w:rFonts w:cs="Times New Roman"/>
          <w:sz w:val="24"/>
          <w:szCs w:val="24"/>
          <w:lang w:val="lt-LT"/>
        </w:rPr>
        <w:t>2</w:t>
      </w:r>
      <w:r w:rsidR="00205AB1" w:rsidRPr="00F773AE">
        <w:rPr>
          <w:rFonts w:cs="Times New Roman"/>
          <w:sz w:val="24"/>
          <w:szCs w:val="24"/>
          <w:lang w:val="lt-LT"/>
        </w:rPr>
        <w:t xml:space="preserve">. Tiekėjo </w:t>
      </w:r>
      <w:r w:rsidR="0027186F" w:rsidRPr="00F773AE">
        <w:rPr>
          <w:rFonts w:cs="Times New Roman"/>
          <w:sz w:val="24"/>
          <w:szCs w:val="24"/>
          <w:lang w:val="lt-LT"/>
        </w:rPr>
        <w:t>P</w:t>
      </w:r>
      <w:r w:rsidR="00205AB1" w:rsidRPr="00F773AE">
        <w:rPr>
          <w:rFonts w:cs="Times New Roman"/>
          <w:sz w:val="24"/>
          <w:szCs w:val="24"/>
          <w:lang w:val="lt-LT"/>
        </w:rPr>
        <w:t>asiūlymą sudaro CVP IS priemonėmis pateiktos informacijos ir dokumentų visuma.</w:t>
      </w:r>
      <w:r w:rsidR="00205AB1" w:rsidRPr="00F773AE">
        <w:rPr>
          <w:rFonts w:cs="Times New Roman"/>
          <w:sz w:val="24"/>
          <w:szCs w:val="24"/>
          <w:lang w:val="lt-LT"/>
        </w:rPr>
        <w:br/>
      </w:r>
      <w:r w:rsidR="00205AB1" w:rsidRPr="00F773AE">
        <w:rPr>
          <w:rFonts w:cs="Times New Roman"/>
          <w:sz w:val="24"/>
          <w:szCs w:val="24"/>
          <w:lang w:val="lt-LT"/>
        </w:rPr>
        <w:tab/>
        <w:t>5.1</w:t>
      </w:r>
      <w:r w:rsidRPr="00F773AE">
        <w:rPr>
          <w:rFonts w:cs="Times New Roman"/>
          <w:sz w:val="24"/>
          <w:szCs w:val="24"/>
          <w:lang w:val="lt-LT"/>
        </w:rPr>
        <w:t>3</w:t>
      </w:r>
      <w:r w:rsidR="00205AB1" w:rsidRPr="00F773AE">
        <w:rPr>
          <w:rFonts w:cs="Times New Roman"/>
          <w:sz w:val="24"/>
          <w:szCs w:val="24"/>
          <w:lang w:val="lt-LT"/>
        </w:rPr>
        <w:t xml:space="preserve">. Tiekėjas pasiūlymo formoje turi aiškiai nurodyti, kuri </w:t>
      </w:r>
      <w:r w:rsidR="0027186F" w:rsidRPr="00F773AE">
        <w:rPr>
          <w:rFonts w:cs="Times New Roman"/>
          <w:sz w:val="24"/>
          <w:szCs w:val="24"/>
          <w:lang w:val="lt-LT"/>
        </w:rPr>
        <w:t>p</w:t>
      </w:r>
      <w:r w:rsidR="00205AB1" w:rsidRPr="00F773AE">
        <w:rPr>
          <w:rFonts w:cs="Times New Roman"/>
          <w:sz w:val="24"/>
          <w:szCs w:val="24"/>
          <w:lang w:val="lt-LT"/>
        </w:rPr>
        <w:t xml:space="preserve">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F773AE">
        <w:rPr>
          <w:rFonts w:cs="Times New Roman"/>
          <w:sz w:val="24"/>
          <w:szCs w:val="24"/>
          <w:lang w:val="lt-LT"/>
        </w:rPr>
        <w:t>įrodymus</w:t>
      </w:r>
      <w:proofErr w:type="spellEnd"/>
      <w:r w:rsidR="00205AB1" w:rsidRPr="00F773AE">
        <w:rPr>
          <w:rFonts w:cs="Times New Roman"/>
          <w:sz w:val="24"/>
          <w:szCs w:val="24"/>
          <w:lang w:val="lt-LT"/>
        </w:rPr>
        <w:t>, laikoma, kad tokia informacija yra nekonfidenciali. Jei tiekėjas nenurodo konfidencialios informacijos, laikoma, kad pasiūlymas yra nekonfidencialus.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5.1</w:t>
      </w:r>
      <w:r w:rsidRPr="00F773AE">
        <w:rPr>
          <w:rFonts w:cs="Times New Roman"/>
          <w:sz w:val="24"/>
          <w:szCs w:val="24"/>
          <w:lang w:val="lt-LT"/>
        </w:rPr>
        <w:t>4</w:t>
      </w:r>
      <w:r w:rsidR="00205AB1" w:rsidRPr="00F773AE">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5.1</w:t>
      </w:r>
      <w:r w:rsidRPr="00F773AE">
        <w:rPr>
          <w:rFonts w:cs="Times New Roman"/>
          <w:sz w:val="24"/>
          <w:szCs w:val="24"/>
          <w:lang w:val="lt-LT"/>
        </w:rPr>
        <w:t>5</w:t>
      </w:r>
      <w:r w:rsidR="00205AB1" w:rsidRPr="00F773AE">
        <w:rPr>
          <w:rFonts w:cs="Times New Roman"/>
          <w:sz w:val="24"/>
          <w:szCs w:val="24"/>
          <w:lang w:val="lt-LT"/>
        </w:rPr>
        <w:t xml:space="preserve">. Kol nesibaigė pasiūlymų galiojimo laikas, perkančioji organizacija turi teisę prašyti CVP IS priemonėmis, kad tiekėjai pratęstų jų galiojimą iki konkrečiai nurodyto laiko. Tiekėjas </w:t>
      </w:r>
      <w:r w:rsidR="00205AB1" w:rsidRPr="00F773AE">
        <w:rPr>
          <w:rFonts w:cs="Times New Roman"/>
          <w:sz w:val="24"/>
          <w:szCs w:val="24"/>
          <w:lang w:val="lt-LT"/>
        </w:rPr>
        <w:lastRenderedPageBreak/>
        <w:t>CVP IS priemonėmis tokį prašymą gali atmesti.</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6. PASIŪLYMŲ ŠIFRAVIMAS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6.1. Tiekėjo teikiamas pasiūlymas gali būti užšifruojamas. Tiekėjas, nusprendęs pateikti užšifruotą pasiūlymą, turi:</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F773AE">
        <w:rPr>
          <w:rFonts w:cs="Times New Roman"/>
          <w:sz w:val="24"/>
          <w:szCs w:val="24"/>
          <w:lang w:val="lt-LT"/>
        </w:rPr>
        <w:tab/>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7. PASIŪLYMŲ GALIOJIMO UŽTIKRINIMAS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7.1. Pasiūlymo galiojimo užtikrinimas nereikalaujamas.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8. PAVYZDŽIŲ PATEIKIMAS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8.1. Siūlomo pirkimo objekto pavyzdžiai nereikalaujami.</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 PIRKIMO DOKUMENTŲ PAAIŠKINIMAS IR PATIKSLINIMAS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9.1. Tiekėjas tik CVP IS susirašinėjimo priemonėmis gali prašyti, kad perkančioji organizacija paaiškintų ar pataisytų pirkimo dokumentus.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F773AE">
        <w:rPr>
          <w:rFonts w:cs="Times New Roman"/>
          <w:color w:val="auto"/>
          <w:sz w:val="24"/>
          <w:szCs w:val="24"/>
          <w:lang w:val="lt-LT"/>
        </w:rPr>
        <w:t xml:space="preserve">Paaiškinimai ar </w:t>
      </w:r>
      <w:r w:rsidR="00205AB1" w:rsidRPr="00F773AE">
        <w:rPr>
          <w:rFonts w:cs="Times New Roman"/>
          <w:color w:val="auto"/>
          <w:sz w:val="24"/>
          <w:szCs w:val="24"/>
          <w:lang w:val="lt-LT"/>
        </w:rPr>
        <w:lastRenderedPageBreak/>
        <w:t>pataisymai yra neatsiejama pirkimo dokumentų dalis.</w:t>
      </w:r>
      <w:r w:rsidR="00205AB1" w:rsidRPr="00F773AE">
        <w:rPr>
          <w:rFonts w:cs="Times New Roman"/>
          <w:color w:val="auto"/>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9.5. Nesibaigus pirkimo pasiūlymų pateikimo terminui, perkančioji organizacija savo iniciatyva gali paaiškinti (pataisyti) pirkimo dokumentus CVP IS priemonėmis.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F773AE">
        <w:rPr>
          <w:rFonts w:cs="Times New Roman"/>
          <w:sz w:val="24"/>
          <w:szCs w:val="24"/>
          <w:lang w:val="lt-LT"/>
        </w:rPr>
        <w:t>patikslinimus</w:t>
      </w:r>
      <w:proofErr w:type="spellEnd"/>
      <w:r w:rsidR="00205AB1" w:rsidRPr="00F773AE">
        <w:rPr>
          <w:rFonts w:cs="Times New Roman"/>
          <w:sz w:val="24"/>
          <w:szCs w:val="24"/>
          <w:lang w:val="lt-LT"/>
        </w:rPr>
        <w:t>.</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9.7. Bet kokia informacija, pirkimo sąlygų paaiškinimai, pranešimai ar kitas perkančiosios organizacijos ir tiekėjo susirašinėjimas yra vykdomas tik CVP IS susirašinėjimo priemonėmis.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9.8. Perkančioji organizacija nerengs susitikimų su tiekėjais dėl pirkimo dokumentų paaiškinimo.</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9.9. Perkančioji organizacija nerengs pirkimo objekto apžiūros.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10. SUSIPAŽINIMAS SU GAUTAIS PASIŪLYMAIS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 xml:space="preserve">10.1. Pirminis susipažinimas su CVP IS priemonėmis pateiktais tiekėjų pasiūlymais vyks </w:t>
      </w:r>
      <w:r w:rsidR="009A7E62" w:rsidRPr="00F773AE">
        <w:rPr>
          <w:rFonts w:cs="Times New Roman"/>
          <w:sz w:val="24"/>
          <w:szCs w:val="24"/>
          <w:lang w:val="lt-LT"/>
        </w:rPr>
        <w:t>30</w:t>
      </w:r>
      <w:r w:rsidR="00205AB1" w:rsidRPr="00F773AE">
        <w:rPr>
          <w:rFonts w:cs="Times New Roman"/>
          <w:sz w:val="24"/>
          <w:szCs w:val="24"/>
          <w:lang w:val="lt-LT"/>
        </w:rPr>
        <w:t xml:space="preserve"> min. po CVP IS nurodytos pasiūlymų pateikimo termino pabaigos.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10.2. Pirminio susipažinimo su CVP IS priemonėmis pateiktais pasiūlymais procedūroje pasiūlymus pateikę tiekėjai nedalyvauja.</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color w:val="auto"/>
          <w:sz w:val="24"/>
          <w:szCs w:val="24"/>
          <w:lang w:val="lt-LT"/>
        </w:rPr>
        <w:t xml:space="preserve">10.3. Pirminio susipažinimo su CVP IS priemonėmis pateiktais pasiūlymais </w:t>
      </w:r>
      <w:r w:rsidR="005A790F" w:rsidRPr="00F773AE">
        <w:rPr>
          <w:rFonts w:cs="Times New Roman"/>
          <w:color w:val="auto"/>
          <w:sz w:val="24"/>
          <w:szCs w:val="24"/>
          <w:lang w:val="lt-LT"/>
        </w:rPr>
        <w:t>procedūros</w:t>
      </w:r>
      <w:r w:rsidR="00205AB1" w:rsidRPr="00F773AE">
        <w:rPr>
          <w:rFonts w:cs="Times New Roman"/>
          <w:color w:val="auto"/>
          <w:sz w:val="24"/>
          <w:szCs w:val="24"/>
          <w:lang w:val="lt-LT"/>
        </w:rPr>
        <w:t xml:space="preserve"> metu nustatomas pasiūlymą pateikusio tiekėjo pavadinimas, pasiūlyme nurodyta kaina ir patikrinama, ar yra pateiktas pasiūlymo galiojimo užtikrinimas (jei jo reikalaujama).</w:t>
      </w:r>
      <w:r w:rsidR="00205AB1" w:rsidRPr="00F773AE">
        <w:rPr>
          <w:rFonts w:cs="Times New Roman"/>
          <w:color w:val="auto"/>
          <w:sz w:val="24"/>
          <w:szCs w:val="24"/>
          <w:lang w:val="lt-LT"/>
        </w:rPr>
        <w:tab/>
      </w:r>
      <w:r w:rsidR="00205AB1" w:rsidRPr="00F773AE">
        <w:rPr>
          <w:rFonts w:cs="Times New Roman"/>
          <w:color w:val="auto"/>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11. PASIŪLYMŲ NAGRINĖJIMAS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11.1. Jei tiekėjo pasiūlymas nėra atmetamas, Komisija arba pirkimo organizatorius toliau atlieka šias pirkimo procedūras:</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 xml:space="preserve">11.1.1. </w:t>
      </w:r>
      <w:r w:rsidR="005868BD" w:rsidRPr="00F773AE">
        <w:rPr>
          <w:rFonts w:cs="Times New Roman"/>
          <w:sz w:val="24"/>
          <w:szCs w:val="24"/>
          <w:lang w:val="lt-LT"/>
        </w:rPr>
        <w:t>patikrina, ar tiekėjo pasiūlyme nurodyta kaina nėra per didelė ir perkančiajai organizacijai nepriimtina;</w:t>
      </w:r>
      <w:r w:rsidR="005868BD"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11.1.2.</w:t>
      </w:r>
      <w:r w:rsidR="00205AB1" w:rsidRPr="00F773AE">
        <w:rPr>
          <w:rFonts w:cs="Times New Roman"/>
          <w:sz w:val="24"/>
          <w:szCs w:val="24"/>
          <w:lang w:val="lt-LT"/>
        </w:rPr>
        <w:tab/>
      </w:r>
      <w:r w:rsidR="005868BD" w:rsidRPr="00F773AE">
        <w:rPr>
          <w:rFonts w:cs="Times New Roman"/>
          <w:sz w:val="24"/>
          <w:szCs w:val="24"/>
          <w:lang w:val="lt-LT"/>
        </w:rPr>
        <w:t>nustato, ar tiekėjo siūlomas pirkimo objektas atitinka pirkimo dokumentuose nustatytus reikalavimus;</w:t>
      </w:r>
    </w:p>
    <w:p w14:paraId="3447EEEF" w14:textId="1562AB19" w:rsidR="00430D72" w:rsidRPr="00F773AE" w:rsidRDefault="00205AB1" w:rsidP="003F5C20">
      <w:pPr>
        <w:pStyle w:val="Body2"/>
        <w:spacing w:after="0" w:line="276" w:lineRule="auto"/>
        <w:ind w:firstLine="720"/>
        <w:rPr>
          <w:rFonts w:cs="Times New Roman"/>
          <w:sz w:val="24"/>
          <w:szCs w:val="24"/>
          <w:lang w:val="lt-LT"/>
        </w:rPr>
      </w:pPr>
      <w:r w:rsidRPr="00F773AE">
        <w:rPr>
          <w:rFonts w:cs="Times New Roman"/>
          <w:sz w:val="24"/>
          <w:szCs w:val="24"/>
          <w:lang w:val="lt-LT"/>
        </w:rPr>
        <w:t>11.1.3.</w:t>
      </w:r>
      <w:r w:rsidR="00914FAC" w:rsidRPr="00F773AE">
        <w:rPr>
          <w:rFonts w:cs="Times New Roman"/>
          <w:sz w:val="24"/>
          <w:szCs w:val="24"/>
          <w:lang w:val="lt-LT"/>
        </w:rPr>
        <w:t xml:space="preserve"> </w:t>
      </w:r>
      <w:r w:rsidR="005868BD" w:rsidRPr="00F773AE">
        <w:rPr>
          <w:rFonts w:cs="Times New Roman"/>
          <w:sz w:val="24"/>
          <w:szCs w:val="24"/>
          <w:lang w:val="lt-LT"/>
        </w:rPr>
        <w:t>patikrina, ar tiekėjo pasiūlyme nėra nurodytos kainos apskaičiavimo klaidų;</w:t>
      </w:r>
      <w:r w:rsidRPr="00F773AE">
        <w:rPr>
          <w:rFonts w:cs="Times New Roman"/>
          <w:sz w:val="24"/>
          <w:szCs w:val="24"/>
          <w:lang w:val="lt-LT"/>
        </w:rPr>
        <w:br/>
      </w:r>
      <w:r w:rsidRPr="00F773AE">
        <w:rPr>
          <w:rFonts w:cs="Times New Roman"/>
          <w:sz w:val="24"/>
          <w:szCs w:val="24"/>
          <w:lang w:val="lt-LT"/>
        </w:rPr>
        <w:tab/>
        <w:t>11.1.4. patikrina, ar tiekėjo pasiūlyme nurodyta kaina (jos sudedamosios dalys) neatrodo neįprastai maža;</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11.1.5. sudaro pasiūlymų eilę ir nustato pirkimo laimėtoją;</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11.1.6. tiekėją, kurio pasiūlymas pripažintas laimėjusiu, kviečia sudaryti pirkimo sutartį.</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color w:val="auto"/>
          <w:sz w:val="24"/>
          <w:szCs w:val="24"/>
          <w:lang w:val="lt-LT"/>
        </w:rPr>
        <w:t>11.3.</w:t>
      </w:r>
      <w:r w:rsidR="00F8452D" w:rsidRPr="00F773AE">
        <w:rPr>
          <w:rFonts w:cs="Times New Roman"/>
          <w:color w:val="auto"/>
          <w:sz w:val="24"/>
          <w:szCs w:val="24"/>
          <w:lang w:val="lt-LT"/>
        </w:rPr>
        <w:t xml:space="preserve"> </w:t>
      </w:r>
      <w:r w:rsidR="00F8452D" w:rsidRPr="00F773AE">
        <w:rPr>
          <w:rFonts w:cs="Times New Roman"/>
          <w:sz w:val="24"/>
          <w:szCs w:val="24"/>
          <w:lang w:val="lt-LT"/>
        </w:rPr>
        <w:t xml:space="preserve">Pasiūlymai tikslinami, papildomi arba paaiškinami vadovaujantis Pasiūlymų </w:t>
      </w:r>
      <w:r w:rsidR="00F8452D" w:rsidRPr="00F773AE">
        <w:rPr>
          <w:rFonts w:cs="Times New Roman"/>
          <w:sz w:val="24"/>
          <w:szCs w:val="24"/>
          <w:lang w:val="lt-LT"/>
        </w:rPr>
        <w:lastRenderedPageBreak/>
        <w:t>patikslinimo, papildymo ar paaiškinimo taisyklėmis, patvirtintomis Viešųjų pirkimų tarnybos direktoriaus 2022 m. gruodžio 30 d. įsakymu Nr. 1S-240 (aktualios redakcijos).</w:t>
      </w:r>
    </w:p>
    <w:p w14:paraId="766E0866" w14:textId="77777777" w:rsidR="00910F64" w:rsidRDefault="00205AB1" w:rsidP="003F5C20">
      <w:pPr>
        <w:pStyle w:val="Body2"/>
        <w:spacing w:after="0" w:line="276" w:lineRule="auto"/>
        <w:ind w:firstLine="720"/>
        <w:rPr>
          <w:rFonts w:cs="Times New Roman"/>
          <w:sz w:val="24"/>
          <w:szCs w:val="24"/>
          <w:lang w:val="lt-LT"/>
        </w:rPr>
      </w:pPr>
      <w:r w:rsidRPr="00F773AE">
        <w:rPr>
          <w:rFonts w:cs="Times New Roman"/>
          <w:sz w:val="24"/>
          <w:szCs w:val="24"/>
          <w:lang w:val="lt-LT"/>
        </w:rPr>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11.6. Jeigu tiekėjo pasiūlyme nurodyta kaina (jos sudedamosios dalys) atrodo neįprastai maža, Komisija arba pirkimo organizatorius prašo tiekėją ją pagrįsti, vadovaujantis VPĮ 57 straipsnio 2 ir 3 dalių nuostatomis.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11.7. Komisija arba pirkimo organizatorius gali nevertinti viso pasiūlymo, jeigu patikrinus pasiūlymo dalį nustatoma, kad pasiūlymas, vadovaujantis jam nustatytais reikalavimais, turi būti atmetamas.</w:t>
      </w:r>
    </w:p>
    <w:p w14:paraId="25C52EC3" w14:textId="77777777" w:rsidR="007E00CF" w:rsidRDefault="00910F64">
      <w:pPr>
        <w:pStyle w:val="Body2"/>
        <w:spacing w:line="276" w:lineRule="auto"/>
        <w:ind w:firstLine="578"/>
        <w:rPr>
          <w:rFonts w:cs="Times New Roman"/>
          <w:sz w:val="24"/>
          <w:szCs w:val="24"/>
          <w:lang w:val="lt-LT"/>
        </w:rPr>
      </w:pPr>
      <w:r>
        <w:rPr>
          <w:rFonts w:cs="Times New Roman"/>
          <w:sz w:val="24"/>
          <w:szCs w:val="24"/>
          <w:lang w:val="lt-LT"/>
        </w:rPr>
        <w:t>11.8</w:t>
      </w:r>
      <w:r w:rsidRPr="00910F64">
        <w:rPr>
          <w:rFonts w:cs="Times New Roman"/>
          <w:sz w:val="24"/>
          <w:szCs w:val="24"/>
          <w:lang w:val="lt-LT"/>
        </w:rPr>
        <w:t>.</w:t>
      </w:r>
      <w:r w:rsidRPr="00910F64">
        <w:rPr>
          <w:rFonts w:cs="Times New Roman"/>
          <w:sz w:val="24"/>
          <w:szCs w:val="24"/>
          <w:lang w:val="lt-LT"/>
        </w:rPr>
        <w:tab/>
        <w:t>Atsižvelgiant į tai, kad Pirkimo objektas</w:t>
      </w:r>
      <w:r>
        <w:rPr>
          <w:rFonts w:cs="Times New Roman"/>
          <w:sz w:val="24"/>
          <w:szCs w:val="24"/>
          <w:lang w:val="lt-LT"/>
        </w:rPr>
        <w:t xml:space="preserve"> ir (ar) P</w:t>
      </w:r>
      <w:r w:rsidR="00073E49">
        <w:rPr>
          <w:rFonts w:cs="Times New Roman"/>
          <w:sz w:val="24"/>
          <w:szCs w:val="24"/>
          <w:lang w:val="lt-LT"/>
        </w:rPr>
        <w:t xml:space="preserve">irkimo objekto sudėtinės dalys </w:t>
      </w:r>
      <w:r w:rsidRPr="00910F64">
        <w:rPr>
          <w:rFonts w:cs="Times New Roman"/>
          <w:sz w:val="24"/>
          <w:szCs w:val="24"/>
          <w:lang w:val="lt-LT"/>
        </w:rPr>
        <w:t>apima LR VPĮ 92 straipsnio 13 dalyje numatytame sąraše nurodytų BVPŽ kodų prekes, Perkančioji organizacija laiko, kad prekės kelia grėsmę nacionaliniam saugumui, kai egzistuoja aplinkybės, nurodytos LR VPĮ 3</w:t>
      </w:r>
      <w:r>
        <w:rPr>
          <w:rFonts w:cs="Times New Roman"/>
          <w:sz w:val="24"/>
          <w:szCs w:val="24"/>
          <w:lang w:val="lt-LT"/>
        </w:rPr>
        <w:t>7 straipsnio 9 dalyje</w:t>
      </w:r>
      <w:r w:rsidR="007E00CF">
        <w:rPr>
          <w:rFonts w:cs="Times New Roman"/>
          <w:sz w:val="24"/>
          <w:szCs w:val="24"/>
          <w:lang w:val="lt-LT"/>
        </w:rPr>
        <w:t>.</w:t>
      </w:r>
    </w:p>
    <w:p w14:paraId="57A0EA65" w14:textId="21ED4036" w:rsidR="00910F64" w:rsidRDefault="00910F64" w:rsidP="007E00CF">
      <w:pPr>
        <w:pStyle w:val="Body2"/>
        <w:spacing w:line="276" w:lineRule="auto"/>
        <w:ind w:firstLine="578"/>
        <w:rPr>
          <w:rFonts w:cs="Times New Roman"/>
          <w:sz w:val="24"/>
          <w:szCs w:val="24"/>
          <w:lang w:val="lt-LT"/>
        </w:rPr>
      </w:pPr>
      <w:r w:rsidRPr="00910F64">
        <w:rPr>
          <w:rFonts w:cs="Times New Roman"/>
          <w:sz w:val="24"/>
          <w:szCs w:val="24"/>
          <w:lang w:val="lt-LT"/>
        </w:rPr>
        <w:t>11.</w:t>
      </w:r>
      <w:r>
        <w:rPr>
          <w:rFonts w:cs="Times New Roman"/>
          <w:sz w:val="24"/>
          <w:szCs w:val="24"/>
          <w:lang w:val="lt-LT"/>
        </w:rPr>
        <w:t>9</w:t>
      </w:r>
      <w:r w:rsidRPr="00910F64">
        <w:rPr>
          <w:rFonts w:cs="Times New Roman"/>
          <w:sz w:val="24"/>
          <w:szCs w:val="24"/>
          <w:lang w:val="lt-LT"/>
        </w:rPr>
        <w:t>.</w:t>
      </w:r>
      <w:r w:rsidRPr="00910F64">
        <w:rPr>
          <w:rFonts w:cs="Times New Roman"/>
          <w:sz w:val="24"/>
          <w:szCs w:val="24"/>
          <w:lang w:val="lt-LT"/>
        </w:rPr>
        <w:tab/>
        <w:t xml:space="preserve">Perkančioji organizacija, įsigydama prekių, kurių BVPŽ kodai nurodyti LR VPĮ 92 straipsnio 13 dalyje numatytame sąraše, laikys, kad tiekėjas turi interesų, galinčių kelti grėsmę nacionaliniam saugumui, ir draudžia pirkime dalyvauti tiekėjams, jų subtiekėjams ar ūkio subjektams, kurių </w:t>
      </w:r>
      <w:proofErr w:type="spellStart"/>
      <w:r w:rsidRPr="00910F64">
        <w:rPr>
          <w:rFonts w:cs="Times New Roman"/>
          <w:sz w:val="24"/>
          <w:szCs w:val="24"/>
          <w:lang w:val="lt-LT"/>
        </w:rPr>
        <w:t>pajėgumais</w:t>
      </w:r>
      <w:proofErr w:type="spellEnd"/>
      <w:r w:rsidRPr="00910F64">
        <w:rPr>
          <w:rFonts w:cs="Times New Roman"/>
          <w:sz w:val="24"/>
          <w:szCs w:val="24"/>
          <w:lang w:val="lt-LT"/>
        </w:rPr>
        <w:t xml:space="preserve"> remiamasi, kurie patys ar juos kontroliuojantys asmenys yra registruoti (jeigu tiekėjas, jo subtiekėjas, ūkio subjektas, kurio </w:t>
      </w:r>
      <w:proofErr w:type="spellStart"/>
      <w:r w:rsidRPr="00910F64">
        <w:rPr>
          <w:rFonts w:cs="Times New Roman"/>
          <w:sz w:val="24"/>
          <w:szCs w:val="24"/>
          <w:lang w:val="lt-LT"/>
        </w:rPr>
        <w:t>pajėgumais</w:t>
      </w:r>
      <w:proofErr w:type="spellEnd"/>
      <w:r w:rsidRPr="00910F64">
        <w:rPr>
          <w:rFonts w:cs="Times New Roman"/>
          <w:sz w:val="24"/>
          <w:szCs w:val="24"/>
          <w:lang w:val="lt-LT"/>
        </w:rPr>
        <w:t xml:space="preserve"> remiamasi, ar kontroliuojantis asmuo yra fizinis asmuo – nuolat gyvenantis ar turintis pilietybę) LR VPĮ 92 straipsnio 14 dalyje numatytame sąraše nurodytose valstybėse ar teritorijose .</w:t>
      </w:r>
    </w:p>
    <w:p w14:paraId="277198ED" w14:textId="2A63F453" w:rsidR="00FC29B4" w:rsidRPr="00F773AE" w:rsidRDefault="00910F64" w:rsidP="007E00CF">
      <w:pPr>
        <w:pStyle w:val="Body2"/>
        <w:spacing w:line="276" w:lineRule="auto"/>
        <w:ind w:firstLine="578"/>
        <w:rPr>
          <w:rFonts w:cs="Times New Roman"/>
          <w:sz w:val="24"/>
          <w:szCs w:val="24"/>
          <w:lang w:val="lt-LT"/>
        </w:rPr>
      </w:pPr>
      <w:r w:rsidRPr="00910F64">
        <w:rPr>
          <w:rFonts w:cs="Times New Roman"/>
          <w:sz w:val="24"/>
          <w:szCs w:val="24"/>
          <w:lang w:val="lt-LT"/>
        </w:rPr>
        <w:t>11.</w:t>
      </w:r>
      <w:r>
        <w:rPr>
          <w:rFonts w:cs="Times New Roman"/>
          <w:sz w:val="24"/>
          <w:szCs w:val="24"/>
          <w:lang w:val="lt-LT"/>
        </w:rPr>
        <w:t>10</w:t>
      </w:r>
      <w:r w:rsidRPr="00910F64">
        <w:rPr>
          <w:rFonts w:cs="Times New Roman"/>
          <w:sz w:val="24"/>
          <w:szCs w:val="24"/>
          <w:lang w:val="lt-LT"/>
        </w:rPr>
        <w:t>.</w:t>
      </w:r>
      <w:r w:rsidRPr="00910F64">
        <w:rPr>
          <w:rFonts w:cs="Times New Roman"/>
          <w:sz w:val="24"/>
          <w:szCs w:val="24"/>
          <w:lang w:val="lt-LT"/>
        </w:rPr>
        <w:tab/>
        <w:t>Perkančioji organizacija, tikrindama pasiūlymo atitiktį LR VPĮ 37 straipsnio 9 dalies ir 47 straipsnio 9 dalies reikalavimams, iš tiekėjo reikalauja pateikti Viešųjų pirkimų tarnybos nustatytos formos Nacionalinio saugumo reikalavimų atitikties deklaraciją, o iš ekonomiškai naudingiausią pasiūlymą pateikusio tiekėjo – joje nurodytos informacijos patvirtinančius vieną ar kelis dokumentus, vertinant pagal tiekėjo pateiktą pasiūlymą, nurodytus LR VPĮ 39 straipsnio 3 dalyje ir 51 straipsnio 12 dalyje.</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t>12. ELEKTRONINIS AUKCIONAS ARBA DERYBOS</w:t>
      </w:r>
      <w:r w:rsidR="00205AB1" w:rsidRPr="00F773AE">
        <w:rPr>
          <w:rFonts w:cs="Times New Roman"/>
          <w:sz w:val="24"/>
          <w:szCs w:val="24"/>
          <w:lang w:val="lt-LT"/>
        </w:rPr>
        <w:tab/>
      </w:r>
      <w:r w:rsidR="00205AB1" w:rsidRPr="00F773AE">
        <w:rPr>
          <w:rFonts w:cs="Times New Roman"/>
          <w:sz w:val="24"/>
          <w:szCs w:val="24"/>
          <w:lang w:val="lt-LT"/>
        </w:rPr>
        <w:br/>
      </w:r>
    </w:p>
    <w:p w14:paraId="14205F75" w14:textId="77777777" w:rsidR="00FC29B4" w:rsidRPr="00F773AE" w:rsidRDefault="00FC29B4" w:rsidP="003F5C20">
      <w:pPr>
        <w:pStyle w:val="Body2"/>
        <w:spacing w:line="276" w:lineRule="auto"/>
        <w:ind w:firstLine="720"/>
        <w:rPr>
          <w:rFonts w:cs="Times New Roman"/>
          <w:sz w:val="24"/>
          <w:szCs w:val="24"/>
          <w:lang w:val="lt-LT"/>
        </w:rPr>
      </w:pPr>
      <w:r w:rsidRPr="00F773AE">
        <w:rPr>
          <w:rFonts w:cs="Times New Roman"/>
          <w:sz w:val="24"/>
          <w:szCs w:val="24"/>
          <w:lang w:val="lt-LT"/>
        </w:rPr>
        <w:t>12.1.Elektroninis aukcionas nerengiamas.</w:t>
      </w:r>
    </w:p>
    <w:p w14:paraId="5BFBE0EB" w14:textId="77777777" w:rsidR="007E00CF" w:rsidRDefault="00205AB1" w:rsidP="003F5C20">
      <w:pPr>
        <w:pStyle w:val="Body2"/>
        <w:spacing w:line="276" w:lineRule="auto"/>
        <w:rPr>
          <w:rFonts w:cs="Times New Roman"/>
          <w:sz w:val="24"/>
          <w:szCs w:val="24"/>
          <w:lang w:val="lt-LT"/>
        </w:rPr>
      </w:pPr>
      <w:r w:rsidRPr="00F773AE">
        <w:rPr>
          <w:rFonts w:cs="Times New Roman"/>
          <w:sz w:val="24"/>
          <w:szCs w:val="24"/>
          <w:lang w:val="lt-LT"/>
        </w:rPr>
        <w:br/>
      </w:r>
      <w:r w:rsidRPr="00F773AE">
        <w:rPr>
          <w:rFonts w:cs="Times New Roman"/>
          <w:sz w:val="24"/>
          <w:szCs w:val="24"/>
          <w:lang w:val="lt-LT"/>
        </w:rPr>
        <w:tab/>
      </w:r>
    </w:p>
    <w:p w14:paraId="1799B9D1" w14:textId="308AE83B" w:rsidR="0027186F" w:rsidRDefault="00205AB1" w:rsidP="007E00CF">
      <w:pPr>
        <w:pStyle w:val="Body2"/>
        <w:spacing w:line="276" w:lineRule="auto"/>
        <w:ind w:firstLine="720"/>
        <w:rPr>
          <w:rFonts w:cs="Times New Roman"/>
          <w:sz w:val="24"/>
          <w:szCs w:val="24"/>
          <w:lang w:val="lt-LT"/>
        </w:rPr>
      </w:pPr>
      <w:r w:rsidRPr="00F773AE">
        <w:rPr>
          <w:rFonts w:cs="Times New Roman"/>
          <w:sz w:val="24"/>
          <w:szCs w:val="24"/>
          <w:lang w:val="lt-LT"/>
        </w:rPr>
        <w:lastRenderedPageBreak/>
        <w:t>13. PASIŪLYMŲ ATMETIMO PRIEŽASTYS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 Perkančioji organizacija atmeta pasiūlymą, jeigu:</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13.1.1. tiekėjas pasiūlymą ar jo dalį pateikė ne CVP IS priemonėmis;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13.1.2. pasiūlymas neatitinka pirkimo dokumentuose nustatytų reikalavimų;</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13.1.3. pasiūlyta kaina yra per didelė ir nepriimtina;</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13.1.4. dalyvis per perkančiosios organizacijos nurodytą terminą neištaiso aritmetinių klaidų ir (ar) nepaaiškina pasiūlymo. Šiuo atveju jo pasiūlymas atmetamas kaip neatitinkantis pirkimo dokumentuose nustatytų reikalavimų;</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13.1.5. pateiktame pasiūlyme nurodyta kaina yra neįprastai maža ir dalyvis, perkančiosios organizacijos prašymu, nepateikia tinkamų kainos pagrįstumo įrodymų;</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13.1.6. tiekėjas, apie nustatytų reikalavimų atitikimą, yra pateikęs melagingą informaciją, kurią perkančioji organizacija gali įrodyti bet kokiomis teisėtomis priemonėmis;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13.1.7. jei tiekėjas pateikia daugiau kaip vieną pasiūlymą arba ūkio subjektų grupės narys dalyvauja teikiant kelis pasiūlymus;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13.1.8. </w:t>
      </w:r>
      <w:r w:rsidR="00F23749" w:rsidRPr="00F773AE">
        <w:rPr>
          <w:rFonts w:cs="Times New Roman"/>
          <w:color w:val="auto"/>
          <w:sz w:val="24"/>
          <w:szCs w:val="24"/>
          <w:lang w:val="lt-LT"/>
        </w:rPr>
        <w:t>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F23749" w:rsidRPr="00F773AE">
        <w:rPr>
          <w:rFonts w:cs="Times New Roman"/>
          <w:sz w:val="24"/>
          <w:szCs w:val="24"/>
          <w:lang w:val="lt-LT"/>
        </w:rPr>
        <w:t>.</w:t>
      </w:r>
    </w:p>
    <w:p w14:paraId="3536A5FD" w14:textId="6433C895" w:rsidR="004B4154" w:rsidRPr="00F773AE" w:rsidRDefault="004B4154" w:rsidP="003F5C20">
      <w:pPr>
        <w:pStyle w:val="Body2"/>
        <w:spacing w:line="276" w:lineRule="auto"/>
        <w:rPr>
          <w:rFonts w:cs="Times New Roman"/>
          <w:sz w:val="24"/>
          <w:szCs w:val="24"/>
          <w:lang w:val="lt-LT"/>
        </w:rPr>
      </w:pPr>
      <w:r>
        <w:rPr>
          <w:rFonts w:cs="Times New Roman"/>
          <w:sz w:val="24"/>
          <w:szCs w:val="24"/>
          <w:lang w:val="lt-LT"/>
        </w:rPr>
        <w:t xml:space="preserve">           13.1.9. </w:t>
      </w:r>
      <w:r w:rsidRPr="004B4154">
        <w:rPr>
          <w:rFonts w:cs="Times New Roman"/>
          <w:sz w:val="24"/>
          <w:szCs w:val="24"/>
          <w:lang w:val="lt-LT"/>
        </w:rPr>
        <w:t>netenkinami pirkimo sąlygose nustatyti reikalavimai, susiję su nacionaliniu saugumu;</w:t>
      </w:r>
    </w:p>
    <w:p w14:paraId="4235ABAC" w14:textId="7F7A384D" w:rsidR="00DE7921" w:rsidRPr="00F773AE" w:rsidRDefault="00205AB1" w:rsidP="003F5C20">
      <w:pPr>
        <w:pStyle w:val="Body2"/>
        <w:spacing w:line="276" w:lineRule="auto"/>
        <w:rPr>
          <w:rFonts w:cs="Times New Roman"/>
          <w:sz w:val="24"/>
          <w:szCs w:val="24"/>
          <w:lang w:val="lt-LT"/>
        </w:rPr>
      </w:pPr>
      <w:r w:rsidRPr="00F773AE">
        <w:rPr>
          <w:rFonts w:cs="Times New Roman"/>
          <w:sz w:val="24"/>
          <w:szCs w:val="24"/>
          <w:lang w:val="lt-LT"/>
        </w:rPr>
        <w:tab/>
        <w:t>13.2. Apie pasiūlymo atmetimą ir tokio atmetimo priežastis tiekėjas informuojamas CVP IS priemonėmis.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14. PASIŪLYMŲ VERTINIMAS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14.1. Perkančioji organizacija ekonomiškai naudingiausią pasiūlymą išrenka pagal kainą. Ekonomiškai naudingiausiu pasiūlymu laikomas mažiausios kainos pasiūlymas.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15. PASIŪLYMŲ EILĖ IR LAIMĖTOJO NUSTATYMAS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lastRenderedPageBreak/>
        <w:tab/>
      </w:r>
      <w:r w:rsidRPr="00F773AE">
        <w:rPr>
          <w:rFonts w:cs="Times New Roman"/>
          <w:color w:val="auto"/>
          <w:sz w:val="24"/>
          <w:szCs w:val="24"/>
          <w:lang w:val="lt-LT"/>
        </w:rPr>
        <w:t>15.3. Apie pasiūlymų eilės ir laimėjusio pasiūlymo nustatymą ir apie sprendimą sudaryti pirkimo sutartį</w:t>
      </w:r>
      <w:r w:rsidR="008215C7" w:rsidRPr="00F773AE">
        <w:rPr>
          <w:rFonts w:cs="Times New Roman"/>
          <w:color w:val="auto"/>
          <w:sz w:val="24"/>
          <w:szCs w:val="24"/>
          <w:lang w:val="lt-LT"/>
        </w:rPr>
        <w:t xml:space="preserve"> </w:t>
      </w:r>
      <w:r w:rsidRPr="00F773AE">
        <w:rPr>
          <w:rFonts w:cs="Times New Roman"/>
          <w:color w:val="auto"/>
          <w:sz w:val="24"/>
          <w:szCs w:val="24"/>
          <w:lang w:val="lt-LT"/>
        </w:rPr>
        <w:t xml:space="preserve">ne vėliau kaip per </w:t>
      </w:r>
      <w:r w:rsidR="008215C7" w:rsidRPr="00F773AE">
        <w:rPr>
          <w:rFonts w:cs="Times New Roman"/>
          <w:color w:val="auto"/>
          <w:sz w:val="24"/>
          <w:szCs w:val="24"/>
          <w:lang w:val="lt-LT"/>
        </w:rPr>
        <w:t>3</w:t>
      </w:r>
      <w:r w:rsidRPr="00F773AE">
        <w:rPr>
          <w:rFonts w:cs="Times New Roman"/>
          <w:color w:val="auto"/>
          <w:sz w:val="24"/>
          <w:szCs w:val="24"/>
          <w:lang w:val="lt-LT"/>
        </w:rPr>
        <w:t xml:space="preserve"> darbo dienas nuo sprendimo priėmimo </w:t>
      </w:r>
      <w:r w:rsidRPr="00F773AE">
        <w:rPr>
          <w:rFonts w:cs="Times New Roman"/>
          <w:sz w:val="24"/>
          <w:szCs w:val="24"/>
          <w:lang w:val="lt-LT"/>
        </w:rPr>
        <w:t>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15.4. Pirkimo sutartis sudaroma netaikant pirkimo sutarties sudarymo atidėjimo termino.</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 PRETENZIJŲ IR SKUNDŲ NAGRINĖJIMAS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16.1. </w:t>
      </w:r>
      <w:r w:rsidR="00DE7921" w:rsidRPr="00F773AE">
        <w:rPr>
          <w:rFonts w:cs="Times New Roman"/>
          <w:sz w:val="24"/>
          <w:szCs w:val="24"/>
          <w:lang w:val="lt-LT"/>
        </w:rPr>
        <w:t>Tiekėjas, norėdamas iki pirkimo sutarties ar preliminariosios sutarties sudarymo teisme ginčyti perkančiosios organizacijos sprendimus ar veiksmus, pirmiausia elektroninėmis priemonėmis turi pateikti pretenziją perkančiajai organizacijai.</w:t>
      </w:r>
    </w:p>
    <w:p w14:paraId="14795320" w14:textId="5320F409" w:rsidR="00AE0A45" w:rsidRPr="00F773AE" w:rsidRDefault="00205AB1" w:rsidP="003F5C20">
      <w:pPr>
        <w:pStyle w:val="Body2"/>
        <w:spacing w:line="276" w:lineRule="auto"/>
        <w:ind w:firstLine="709"/>
        <w:rPr>
          <w:rFonts w:cs="Times New Roman"/>
          <w:sz w:val="24"/>
          <w:szCs w:val="24"/>
          <w:lang w:val="lt-LT"/>
        </w:rPr>
      </w:pPr>
      <w:r w:rsidRPr="00F773AE">
        <w:rPr>
          <w:rFonts w:cs="Times New Roman"/>
          <w:sz w:val="24"/>
          <w:szCs w:val="24"/>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16.2.1. per 5 darbo dienas nuo perkančiosios organizacijos pranešimo raštu apie jos priimtą sprendimą išsiuntimo tiekėjams dienos;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16.2.2. per 5 darbo dienas nuo paskelbimo apie perkančiosios organizacijos priimtą sprendimą dienos, jeigu VPĮ nėra reikalavimo raštu informuoti tiekėjus apie perkančiosios organizacijos priimtus sprendimus.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color w:val="auto"/>
          <w:sz w:val="24"/>
          <w:szCs w:val="24"/>
          <w:lang w:val="lt-LT"/>
        </w:rPr>
        <w:t xml:space="preserve">16.4. Perkančioji organizacija, gavusi pretenziją, </w:t>
      </w:r>
      <w:r w:rsidR="00096D5C" w:rsidRPr="00F773AE">
        <w:rPr>
          <w:rFonts w:cs="Times New Roman"/>
          <w:color w:val="auto"/>
          <w:sz w:val="24"/>
          <w:szCs w:val="24"/>
          <w:lang w:val="lt-LT"/>
        </w:rPr>
        <w:t>sudaro pirkimo sutartį ne</w:t>
      </w:r>
      <w:r w:rsidRPr="00F773AE">
        <w:rPr>
          <w:rFonts w:cs="Times New Roman"/>
          <w:color w:val="auto"/>
          <w:sz w:val="24"/>
          <w:szCs w:val="24"/>
          <w:lang w:val="lt-LT"/>
        </w:rPr>
        <w:t xml:space="preserv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16.6. Jeigu perkančioji organizacija per nustatytą terminą neišnagrinėja jai pateiktos pretenzijos, tiekėjas turi teisę pateikti prašymą ar pareikšti ieškinį teismui per 15 kalendorinių dienų </w:t>
      </w:r>
      <w:r w:rsidRPr="00F773AE">
        <w:rPr>
          <w:rFonts w:cs="Times New Roman"/>
          <w:sz w:val="24"/>
          <w:szCs w:val="24"/>
          <w:lang w:val="lt-LT"/>
        </w:rPr>
        <w:lastRenderedPageBreak/>
        <w:t>nuo dienos, kurią perkančioji organizacija turėjo raštu pranešti apie priimtą sprendimą pretenziją pateikusiam tiekėjui, suinteresuotiems kandidatams ir suinteresuotiems dalyviams.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16.7. Tiekėjas turi teisę pareikšti ieškinį dėl pirkimo sutarties ar preliminariosios sutarties pripažinimo negaliojančia per 6 mėnesius nuo pirkimo sutarties sudarymo dienos.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color w:val="auto"/>
          <w:sz w:val="24"/>
          <w:szCs w:val="24"/>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F773AE">
        <w:rPr>
          <w:rFonts w:cs="Times New Roman"/>
          <w:color w:val="auto"/>
          <w:sz w:val="24"/>
          <w:szCs w:val="24"/>
          <w:lang w:val="lt-LT"/>
        </w:rPr>
        <w:tab/>
      </w:r>
      <w:r w:rsidRPr="00F773AE">
        <w:rPr>
          <w:rFonts w:cs="Times New Roman"/>
          <w:sz w:val="24"/>
          <w:szCs w:val="24"/>
          <w:lang w:val="lt-LT"/>
        </w:rPr>
        <w:br/>
      </w:r>
      <w:r w:rsidRPr="00F773AE">
        <w:rPr>
          <w:rFonts w:cs="Times New Roman"/>
          <w:sz w:val="24"/>
          <w:szCs w:val="24"/>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F773AE">
        <w:rPr>
          <w:rFonts w:cs="Times New Roman"/>
          <w:sz w:val="24"/>
          <w:szCs w:val="24"/>
          <w:lang w:val="lt-LT"/>
        </w:rPr>
        <w:t>įrodymais</w:t>
      </w:r>
      <w:proofErr w:type="spellEnd"/>
      <w:r w:rsidRPr="00F773AE">
        <w:rPr>
          <w:rFonts w:cs="Times New Roman"/>
          <w:sz w:val="24"/>
          <w:szCs w:val="24"/>
          <w:lang w:val="lt-LT"/>
        </w:rPr>
        <w:t>.</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16.10.1. motyvuotą teismo nutartį, kuria atsisakoma priimti ieškinį;</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16.10.2. motyvuotą teismo nutartį dėl tiekėjo prašymo taikyti laikinąsias apsaugos priemones atmetimo, kai šis prašymas teisme buvo gautas iki ieškinio pareiškimo;</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16.10.3. teismo rezoliuciją priimti ieškinį netaikant laikinųjų apsaugos priemonių.</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17. PIRKIMO SUTARTIES PASIRAŠYMAS IR SĄLYGOS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17.1. Perkančioji organizacija sudaryti pirkimo sutartį raštu kviečia tą dalyvį, kurio pasiūlymas pripažintas laimėjusiu, kartu jam nurodomas laikas, iki kada reikia pasirašyti pirkimo sutartį.</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 xml:space="preserve">17.2. Pirkimo sutarties sąlygos pateikiamos pirkimo sąlygų </w:t>
      </w:r>
      <w:r w:rsidRPr="00F773AE">
        <w:rPr>
          <w:rFonts w:cs="Times New Roman"/>
          <w:color w:val="auto"/>
          <w:sz w:val="24"/>
          <w:szCs w:val="24"/>
          <w:lang w:val="lt-LT"/>
        </w:rPr>
        <w:t>priede „</w:t>
      </w:r>
      <w:r w:rsidR="0052315D" w:rsidRPr="00F773AE">
        <w:rPr>
          <w:rFonts w:cs="Times New Roman"/>
          <w:color w:val="auto"/>
          <w:sz w:val="24"/>
          <w:szCs w:val="24"/>
          <w:lang w:val="lt-LT"/>
        </w:rPr>
        <w:t>S</w:t>
      </w:r>
      <w:r w:rsidRPr="00F773AE">
        <w:rPr>
          <w:rFonts w:cs="Times New Roman"/>
          <w:color w:val="auto"/>
          <w:sz w:val="24"/>
          <w:szCs w:val="24"/>
          <w:lang w:val="lt-LT"/>
        </w:rPr>
        <w:t xml:space="preserve">utarties projektas“. Jei </w:t>
      </w:r>
      <w:r w:rsidRPr="00F773AE">
        <w:rPr>
          <w:rFonts w:cs="Times New Roman"/>
          <w:sz w:val="24"/>
          <w:szCs w:val="24"/>
          <w:lang w:val="lt-LT"/>
        </w:rPr>
        <w:t>vienas tiekėjas yra pripažintas laimėjusiu daugiau, kaip vienoje pirkimo dalyje, rengiama bendra pirkimo sutartis visoms laimėtoms pirkimo dalims.</w:t>
      </w:r>
      <w:r w:rsidRPr="00F773AE">
        <w:rPr>
          <w:rFonts w:cs="Times New Roman"/>
          <w:sz w:val="24"/>
          <w:szCs w:val="24"/>
          <w:lang w:val="lt-LT"/>
        </w:rPr>
        <w:tab/>
      </w:r>
    </w:p>
    <w:p w14:paraId="297DB17E" w14:textId="0D76BEFB" w:rsidR="00DD3231" w:rsidRPr="00F773AE" w:rsidRDefault="00DD3231" w:rsidP="003F5C20">
      <w:pPr>
        <w:pStyle w:val="Body2"/>
        <w:spacing w:line="276" w:lineRule="auto"/>
        <w:ind w:firstLine="720"/>
        <w:rPr>
          <w:rFonts w:cs="Times New Roman"/>
          <w:sz w:val="24"/>
          <w:szCs w:val="24"/>
          <w:lang w:val="lt-LT"/>
        </w:rPr>
      </w:pPr>
    </w:p>
    <w:p w14:paraId="4263D290" w14:textId="77777777" w:rsidR="003A0249" w:rsidRPr="00F773AE" w:rsidRDefault="003A0249" w:rsidP="003F5C20">
      <w:pPr>
        <w:pStyle w:val="Body2"/>
        <w:spacing w:line="276" w:lineRule="auto"/>
        <w:ind w:firstLine="709"/>
        <w:rPr>
          <w:rFonts w:cs="Times New Roman"/>
          <w:color w:val="auto"/>
          <w:sz w:val="24"/>
          <w:szCs w:val="24"/>
          <w:lang w:val="lt-LT"/>
        </w:rPr>
      </w:pPr>
      <w:r w:rsidRPr="00F773AE">
        <w:rPr>
          <w:rFonts w:cs="Times New Roman"/>
          <w:sz w:val="24"/>
          <w:szCs w:val="24"/>
          <w:lang w:val="lt-LT"/>
        </w:rPr>
        <w:t>18. PIRKIMO PROCEDŪRŲ NUTRAUKIMAS</w:t>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color w:val="auto"/>
          <w:sz w:val="24"/>
          <w:szCs w:val="24"/>
          <w:lang w:val="lt-LT"/>
        </w:rPr>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F773AE">
        <w:rPr>
          <w:rFonts w:cs="Times New Roman"/>
          <w:color w:val="auto"/>
          <w:sz w:val="24"/>
          <w:szCs w:val="24"/>
          <w:lang w:val="lt-LT"/>
        </w:rPr>
        <w:tab/>
      </w:r>
    </w:p>
    <w:p w14:paraId="0A91B921" w14:textId="77777777" w:rsidR="003A0249" w:rsidRPr="00F773AE" w:rsidRDefault="003A0249" w:rsidP="003F5C20">
      <w:pPr>
        <w:pStyle w:val="Body2"/>
        <w:spacing w:line="276" w:lineRule="auto"/>
        <w:ind w:firstLine="709"/>
        <w:rPr>
          <w:rFonts w:cs="Times New Roman"/>
          <w:sz w:val="24"/>
          <w:szCs w:val="24"/>
          <w:lang w:val="lt-LT"/>
        </w:rPr>
      </w:pPr>
      <w:r w:rsidRPr="00F773AE">
        <w:rPr>
          <w:rFonts w:cs="Times New Roman"/>
          <w:color w:val="auto"/>
          <w:sz w:val="24"/>
          <w:szCs w:val="24"/>
          <w:lang w:val="lt-LT"/>
        </w:rPr>
        <w:lastRenderedPageBreak/>
        <w:tab/>
        <w:t xml:space="preserve">18.2. Perkančioji organizacija privalo nutraukti pradėtas pirkimo procedūras, jeigu buvo pažeisti VPĮ 17 straipsnio 1 dalyje nustatyti principai ir atitinkamos padėties negalima ištaisyti. </w:t>
      </w:r>
    </w:p>
    <w:p w14:paraId="52EF47A0" w14:textId="1702B29B" w:rsidR="001B7579" w:rsidRDefault="00205AB1" w:rsidP="003F5C20">
      <w:pPr>
        <w:pStyle w:val="Body2"/>
        <w:spacing w:after="0" w:line="276" w:lineRule="auto"/>
        <w:ind w:firstLine="720"/>
        <w:rPr>
          <w:rFonts w:cs="Times New Roman"/>
          <w:sz w:val="24"/>
          <w:szCs w:val="24"/>
          <w:lang w:val="lt-LT"/>
        </w:rPr>
      </w:pP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color w:val="auto"/>
          <w:sz w:val="24"/>
          <w:szCs w:val="24"/>
          <w:lang w:val="lt-LT"/>
        </w:rPr>
        <w:t>1</w:t>
      </w:r>
      <w:r w:rsidR="003F5C20" w:rsidRPr="00F773AE">
        <w:rPr>
          <w:rFonts w:cs="Times New Roman"/>
          <w:color w:val="auto"/>
          <w:sz w:val="24"/>
          <w:szCs w:val="24"/>
          <w:lang w:val="lt-LT"/>
        </w:rPr>
        <w:t>9</w:t>
      </w:r>
      <w:r w:rsidRPr="00F773AE">
        <w:rPr>
          <w:rFonts w:cs="Times New Roman"/>
          <w:color w:val="auto"/>
          <w:sz w:val="24"/>
          <w:szCs w:val="24"/>
          <w:lang w:val="lt-LT"/>
        </w:rPr>
        <w:t>. PIRKIMO SĄLYGŲ PRIEDAI</w:t>
      </w:r>
      <w:r w:rsidRPr="00F773AE">
        <w:rPr>
          <w:rFonts w:cs="Times New Roman"/>
          <w:color w:val="auto"/>
          <w:sz w:val="24"/>
          <w:szCs w:val="24"/>
          <w:lang w:val="lt-LT"/>
        </w:rPr>
        <w:tab/>
      </w:r>
      <w:r w:rsidRPr="00F773AE">
        <w:rPr>
          <w:rFonts w:cs="Times New Roman"/>
          <w:sz w:val="24"/>
          <w:szCs w:val="24"/>
          <w:lang w:val="lt-LT"/>
        </w:rPr>
        <w:br/>
      </w:r>
      <w:r w:rsidRPr="00F773AE">
        <w:rPr>
          <w:rFonts w:cs="Times New Roman"/>
          <w:sz w:val="24"/>
          <w:szCs w:val="24"/>
          <w:lang w:val="lt-LT"/>
        </w:rPr>
        <w:tab/>
      </w:r>
      <w:r w:rsidRPr="00F773AE">
        <w:rPr>
          <w:rFonts w:cs="Times New Roman"/>
          <w:sz w:val="24"/>
          <w:szCs w:val="24"/>
          <w:lang w:val="lt-LT"/>
        </w:rPr>
        <w:tab/>
      </w:r>
      <w:r w:rsidRPr="00F773AE">
        <w:rPr>
          <w:rFonts w:cs="Times New Roman"/>
          <w:sz w:val="24"/>
          <w:szCs w:val="24"/>
          <w:lang w:val="lt-LT"/>
        </w:rPr>
        <w:br/>
      </w:r>
      <w:r w:rsidRPr="00F773AE">
        <w:rPr>
          <w:rFonts w:cs="Times New Roman"/>
          <w:sz w:val="24"/>
          <w:szCs w:val="24"/>
          <w:lang w:val="lt-LT"/>
        </w:rPr>
        <w:tab/>
        <w:t>1</w:t>
      </w:r>
      <w:r w:rsidR="003F5C20" w:rsidRPr="00F773AE">
        <w:rPr>
          <w:rFonts w:cs="Times New Roman"/>
          <w:sz w:val="24"/>
          <w:szCs w:val="24"/>
          <w:lang w:val="lt-LT"/>
        </w:rPr>
        <w:t>9</w:t>
      </w:r>
      <w:r w:rsidRPr="00F773AE">
        <w:rPr>
          <w:rFonts w:cs="Times New Roman"/>
          <w:sz w:val="24"/>
          <w:szCs w:val="24"/>
          <w:lang w:val="lt-LT"/>
        </w:rPr>
        <w:t>.</w:t>
      </w:r>
      <w:r w:rsidR="007547A8" w:rsidRPr="00F773AE">
        <w:rPr>
          <w:rFonts w:cs="Times New Roman"/>
          <w:sz w:val="24"/>
          <w:szCs w:val="24"/>
          <w:lang w:val="lt-LT"/>
        </w:rPr>
        <w:t>1</w:t>
      </w:r>
      <w:r w:rsidRPr="00F773AE">
        <w:rPr>
          <w:rFonts w:cs="Times New Roman"/>
          <w:sz w:val="24"/>
          <w:szCs w:val="24"/>
          <w:lang w:val="lt-LT"/>
        </w:rPr>
        <w:t xml:space="preserve">. </w:t>
      </w:r>
      <w:r w:rsidR="001B7579" w:rsidRPr="00F773AE">
        <w:rPr>
          <w:rFonts w:cs="Times New Roman"/>
          <w:sz w:val="24"/>
          <w:szCs w:val="24"/>
          <w:lang w:val="lt-LT"/>
        </w:rPr>
        <w:t>Techninė specifikacija.</w:t>
      </w:r>
    </w:p>
    <w:p w14:paraId="1432A2D9" w14:textId="77777777" w:rsidR="00F773AE" w:rsidRDefault="00F773AE" w:rsidP="003F5C20">
      <w:pPr>
        <w:pStyle w:val="Body2"/>
        <w:spacing w:after="0" w:line="276" w:lineRule="auto"/>
        <w:ind w:firstLine="720"/>
        <w:rPr>
          <w:rFonts w:cs="Times New Roman"/>
          <w:sz w:val="24"/>
          <w:szCs w:val="24"/>
          <w:lang w:val="lt-LT"/>
        </w:rPr>
      </w:pPr>
      <w:r>
        <w:rPr>
          <w:rFonts w:cs="Times New Roman"/>
          <w:sz w:val="24"/>
          <w:szCs w:val="24"/>
          <w:lang w:val="lt-LT"/>
        </w:rPr>
        <w:t>19.1.1. Detali techninė specifikacija.</w:t>
      </w:r>
    </w:p>
    <w:p w14:paraId="5867FCA7" w14:textId="55656C87" w:rsidR="00F773AE" w:rsidRPr="00F773AE" w:rsidRDefault="00F773AE" w:rsidP="003F5C20">
      <w:pPr>
        <w:pStyle w:val="Body2"/>
        <w:spacing w:after="0" w:line="276" w:lineRule="auto"/>
        <w:ind w:firstLine="720"/>
        <w:rPr>
          <w:rFonts w:cs="Times New Roman"/>
          <w:sz w:val="24"/>
          <w:szCs w:val="24"/>
          <w:lang w:val="lt-LT"/>
        </w:rPr>
      </w:pPr>
      <w:r>
        <w:rPr>
          <w:rFonts w:cs="Times New Roman"/>
          <w:sz w:val="24"/>
          <w:szCs w:val="24"/>
          <w:lang w:val="lt-LT"/>
        </w:rPr>
        <w:t xml:space="preserve">19.1.2. Aiškinamasis raštas. </w:t>
      </w:r>
    </w:p>
    <w:p w14:paraId="32E5BE49" w14:textId="2F015DB2" w:rsidR="000A7670" w:rsidRPr="00F773AE" w:rsidRDefault="001B7579" w:rsidP="003F5C20">
      <w:pPr>
        <w:pStyle w:val="Body2"/>
        <w:spacing w:after="0" w:line="276" w:lineRule="auto"/>
        <w:ind w:firstLine="720"/>
        <w:rPr>
          <w:rFonts w:cs="Times New Roman"/>
          <w:sz w:val="24"/>
          <w:szCs w:val="24"/>
          <w:lang w:val="lt-LT"/>
        </w:rPr>
      </w:pPr>
      <w:r w:rsidRPr="00F773AE">
        <w:rPr>
          <w:rFonts w:cs="Times New Roman"/>
          <w:sz w:val="24"/>
          <w:szCs w:val="24"/>
          <w:lang w:val="lt-LT"/>
        </w:rPr>
        <w:t>1</w:t>
      </w:r>
      <w:r w:rsidR="003F5C20" w:rsidRPr="00F773AE">
        <w:rPr>
          <w:rFonts w:cs="Times New Roman"/>
          <w:sz w:val="24"/>
          <w:szCs w:val="24"/>
          <w:lang w:val="lt-LT"/>
        </w:rPr>
        <w:t>9</w:t>
      </w:r>
      <w:r w:rsidRPr="00F773AE">
        <w:rPr>
          <w:rFonts w:cs="Times New Roman"/>
          <w:sz w:val="24"/>
          <w:szCs w:val="24"/>
          <w:lang w:val="lt-LT"/>
        </w:rPr>
        <w:t xml:space="preserve">.2. </w:t>
      </w:r>
      <w:r w:rsidR="00205AB1" w:rsidRPr="00F773AE">
        <w:rPr>
          <w:rFonts w:cs="Times New Roman"/>
          <w:sz w:val="24"/>
          <w:szCs w:val="24"/>
          <w:lang w:val="lt-LT"/>
        </w:rPr>
        <w:t>Pasiūlymo forma.</w:t>
      </w:r>
      <w:r w:rsidR="00205AB1" w:rsidRPr="00F773AE">
        <w:rPr>
          <w:rFonts w:cs="Times New Roman"/>
          <w:sz w:val="24"/>
          <w:szCs w:val="24"/>
          <w:lang w:val="lt-LT"/>
        </w:rPr>
        <w:tab/>
      </w:r>
      <w:r w:rsidR="00205AB1" w:rsidRPr="00F773AE">
        <w:rPr>
          <w:rFonts w:cs="Times New Roman"/>
          <w:sz w:val="24"/>
          <w:szCs w:val="24"/>
          <w:lang w:val="lt-LT"/>
        </w:rPr>
        <w:br/>
      </w:r>
      <w:r w:rsidR="00205AB1" w:rsidRPr="00F773AE">
        <w:rPr>
          <w:rFonts w:cs="Times New Roman"/>
          <w:sz w:val="24"/>
          <w:szCs w:val="24"/>
          <w:lang w:val="lt-LT"/>
        </w:rPr>
        <w:tab/>
      </w:r>
      <w:r w:rsidR="000A7670" w:rsidRPr="00F773AE">
        <w:rPr>
          <w:rFonts w:cs="Times New Roman"/>
          <w:sz w:val="24"/>
          <w:szCs w:val="24"/>
          <w:lang w:val="lt-LT"/>
        </w:rPr>
        <w:t>1</w:t>
      </w:r>
      <w:r w:rsidR="003F5C20" w:rsidRPr="00F773AE">
        <w:rPr>
          <w:rFonts w:cs="Times New Roman"/>
          <w:sz w:val="24"/>
          <w:szCs w:val="24"/>
          <w:lang w:val="lt-LT"/>
        </w:rPr>
        <w:t>9</w:t>
      </w:r>
      <w:r w:rsidR="000A7670" w:rsidRPr="00F773AE">
        <w:rPr>
          <w:rFonts w:cs="Times New Roman"/>
          <w:sz w:val="24"/>
          <w:szCs w:val="24"/>
          <w:lang w:val="lt-LT"/>
        </w:rPr>
        <w:t>.</w:t>
      </w:r>
      <w:r w:rsidRPr="00F773AE">
        <w:rPr>
          <w:rFonts w:cs="Times New Roman"/>
          <w:sz w:val="24"/>
          <w:szCs w:val="24"/>
          <w:lang w:val="lt-LT"/>
        </w:rPr>
        <w:t>3</w:t>
      </w:r>
      <w:r w:rsidR="000A7670" w:rsidRPr="00F773AE">
        <w:rPr>
          <w:rFonts w:cs="Times New Roman"/>
          <w:sz w:val="24"/>
          <w:szCs w:val="24"/>
          <w:lang w:val="lt-LT"/>
        </w:rPr>
        <w:t>. Sutarties projektas. Bendrosios sąlygos</w:t>
      </w:r>
      <w:r w:rsidR="00F773AE">
        <w:rPr>
          <w:rFonts w:cs="Times New Roman"/>
          <w:sz w:val="24"/>
          <w:szCs w:val="24"/>
          <w:lang w:val="lt-LT"/>
        </w:rPr>
        <w:t>.</w:t>
      </w:r>
    </w:p>
    <w:p w14:paraId="39DFE4DF" w14:textId="2A460CEC" w:rsidR="00205AB1" w:rsidRDefault="000A7670" w:rsidP="003F5C20">
      <w:pPr>
        <w:pStyle w:val="Body2"/>
        <w:spacing w:after="0" w:line="276" w:lineRule="auto"/>
        <w:ind w:firstLine="720"/>
        <w:rPr>
          <w:rFonts w:cs="Times New Roman"/>
          <w:sz w:val="24"/>
          <w:szCs w:val="24"/>
          <w:lang w:val="lt-LT"/>
        </w:rPr>
      </w:pPr>
      <w:r w:rsidRPr="00F773AE">
        <w:rPr>
          <w:rFonts w:cs="Times New Roman"/>
          <w:sz w:val="24"/>
          <w:szCs w:val="24"/>
          <w:lang w:val="lt-LT"/>
        </w:rPr>
        <w:t>1</w:t>
      </w:r>
      <w:r w:rsidR="003F5C20" w:rsidRPr="00F773AE">
        <w:rPr>
          <w:rFonts w:cs="Times New Roman"/>
          <w:sz w:val="24"/>
          <w:szCs w:val="24"/>
          <w:lang w:val="lt-LT"/>
        </w:rPr>
        <w:t>9</w:t>
      </w:r>
      <w:r w:rsidRPr="00F773AE">
        <w:rPr>
          <w:rFonts w:cs="Times New Roman"/>
          <w:sz w:val="24"/>
          <w:szCs w:val="24"/>
          <w:lang w:val="lt-LT"/>
        </w:rPr>
        <w:t>.</w:t>
      </w:r>
      <w:r w:rsidR="001B7579" w:rsidRPr="00F773AE">
        <w:rPr>
          <w:rFonts w:cs="Times New Roman"/>
          <w:sz w:val="24"/>
          <w:szCs w:val="24"/>
          <w:lang w:val="lt-LT"/>
        </w:rPr>
        <w:t>4</w:t>
      </w:r>
      <w:r w:rsidRPr="00F773AE">
        <w:rPr>
          <w:rFonts w:cs="Times New Roman"/>
          <w:sz w:val="24"/>
          <w:szCs w:val="24"/>
          <w:lang w:val="lt-LT"/>
        </w:rPr>
        <w:t>. Sutarties projektas. Specialiosios sąlygos</w:t>
      </w:r>
      <w:r w:rsidR="00F773AE">
        <w:rPr>
          <w:rFonts w:cs="Times New Roman"/>
          <w:sz w:val="24"/>
          <w:szCs w:val="24"/>
          <w:lang w:val="lt-LT"/>
        </w:rPr>
        <w:t>.</w:t>
      </w:r>
    </w:p>
    <w:p w14:paraId="5C6A8749" w14:textId="231F415A" w:rsidR="006E1C66" w:rsidRPr="00F773AE" w:rsidRDefault="006E1C66" w:rsidP="003F5C20">
      <w:pPr>
        <w:pStyle w:val="Body2"/>
        <w:spacing w:after="0" w:line="276" w:lineRule="auto"/>
        <w:ind w:firstLine="720"/>
        <w:rPr>
          <w:rFonts w:cs="Times New Roman"/>
          <w:sz w:val="24"/>
          <w:szCs w:val="24"/>
          <w:lang w:val="lt-LT"/>
        </w:rPr>
      </w:pPr>
      <w:r>
        <w:rPr>
          <w:rFonts w:cs="Times New Roman"/>
          <w:sz w:val="24"/>
          <w:szCs w:val="24"/>
          <w:lang w:val="lt-LT"/>
        </w:rPr>
        <w:t xml:space="preserve">19.5.  Nacionalinio saugumo deklaracija. </w:t>
      </w:r>
    </w:p>
    <w:p w14:paraId="65D81230" w14:textId="77777777" w:rsidR="00372174" w:rsidRPr="00F773AE" w:rsidRDefault="00372174" w:rsidP="003F5C20">
      <w:pPr>
        <w:pStyle w:val="Body2"/>
        <w:spacing w:after="0" w:line="276" w:lineRule="auto"/>
        <w:ind w:firstLine="720"/>
        <w:rPr>
          <w:rFonts w:cs="Times New Roman"/>
          <w:sz w:val="24"/>
          <w:szCs w:val="24"/>
          <w:lang w:val="lt-LT"/>
        </w:rPr>
      </w:pPr>
    </w:p>
    <w:p w14:paraId="55CC0CA3" w14:textId="77777777" w:rsidR="00372174" w:rsidRPr="00F773AE" w:rsidRDefault="00372174" w:rsidP="003F5C20">
      <w:pPr>
        <w:pStyle w:val="Body2"/>
        <w:spacing w:after="0" w:line="276" w:lineRule="auto"/>
        <w:ind w:firstLine="720"/>
        <w:rPr>
          <w:rFonts w:cs="Times New Roman"/>
          <w:sz w:val="24"/>
          <w:szCs w:val="24"/>
          <w:lang w:val="lt-LT"/>
        </w:rPr>
      </w:pPr>
    </w:p>
    <w:p w14:paraId="5D5C078A" w14:textId="77777777" w:rsidR="005E5855" w:rsidRPr="00F773AE" w:rsidRDefault="005E5855" w:rsidP="003F5C20">
      <w:pPr>
        <w:spacing w:line="276" w:lineRule="auto"/>
        <w:rPr>
          <w:lang w:val="lt-LT"/>
        </w:rPr>
      </w:pPr>
    </w:p>
    <w:sectPr w:rsidR="005E5855" w:rsidRPr="00F773AE" w:rsidSect="009D79A0">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99919" w14:textId="77777777" w:rsidR="00B23707" w:rsidRDefault="00B23707">
      <w:r>
        <w:separator/>
      </w:r>
    </w:p>
  </w:endnote>
  <w:endnote w:type="continuationSeparator" w:id="0">
    <w:p w14:paraId="1B979B08" w14:textId="77777777" w:rsidR="00B23707" w:rsidRDefault="00B2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6B4522" w:rsidRDefault="006B4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184178CA" w:rsidR="006B4522"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E73BA">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E73B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6B4522" w:rsidRDefault="006B45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4786" w14:textId="77777777" w:rsidR="00B23707" w:rsidRDefault="00B23707">
      <w:r>
        <w:separator/>
      </w:r>
    </w:p>
  </w:footnote>
  <w:footnote w:type="continuationSeparator" w:id="0">
    <w:p w14:paraId="32586706" w14:textId="77777777" w:rsidR="00B23707" w:rsidRDefault="00B2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6B4522" w:rsidRDefault="006B4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6B4522" w:rsidRDefault="00205AB1">
    <w:r>
      <w:rPr>
        <w:noProof/>
        <w:lang w:val="lt-LT" w:eastAsia="lt-LT"/>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6B4522" w:rsidRDefault="006B45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8070C"/>
    <w:multiLevelType w:val="multilevel"/>
    <w:tmpl w:val="1BD8A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25105"/>
    <w:multiLevelType w:val="multilevel"/>
    <w:tmpl w:val="C12E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A1E89"/>
    <w:multiLevelType w:val="multilevel"/>
    <w:tmpl w:val="50A8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201A6"/>
    <w:rsid w:val="00034799"/>
    <w:rsid w:val="000459A5"/>
    <w:rsid w:val="00047ABA"/>
    <w:rsid w:val="00062625"/>
    <w:rsid w:val="00067E99"/>
    <w:rsid w:val="00073E49"/>
    <w:rsid w:val="00094B36"/>
    <w:rsid w:val="00096D5C"/>
    <w:rsid w:val="000A19AB"/>
    <w:rsid w:val="000A7670"/>
    <w:rsid w:val="001125E3"/>
    <w:rsid w:val="00126252"/>
    <w:rsid w:val="00135C69"/>
    <w:rsid w:val="001513A3"/>
    <w:rsid w:val="001A66DC"/>
    <w:rsid w:val="001A671F"/>
    <w:rsid w:val="001B7579"/>
    <w:rsid w:val="001C37F7"/>
    <w:rsid w:val="001E79B5"/>
    <w:rsid w:val="00204B7A"/>
    <w:rsid w:val="00205AB1"/>
    <w:rsid w:val="00244EFD"/>
    <w:rsid w:val="0027186F"/>
    <w:rsid w:val="0028140A"/>
    <w:rsid w:val="00300929"/>
    <w:rsid w:val="0030619B"/>
    <w:rsid w:val="003347CE"/>
    <w:rsid w:val="00372174"/>
    <w:rsid w:val="003819F4"/>
    <w:rsid w:val="00384C3D"/>
    <w:rsid w:val="003924DB"/>
    <w:rsid w:val="003A0249"/>
    <w:rsid w:val="003B25FB"/>
    <w:rsid w:val="003D2D56"/>
    <w:rsid w:val="003D733D"/>
    <w:rsid w:val="003F5C20"/>
    <w:rsid w:val="00402A83"/>
    <w:rsid w:val="00406AB6"/>
    <w:rsid w:val="00407616"/>
    <w:rsid w:val="00430D72"/>
    <w:rsid w:val="00441024"/>
    <w:rsid w:val="00477E05"/>
    <w:rsid w:val="00492BD3"/>
    <w:rsid w:val="00496B6F"/>
    <w:rsid w:val="004B4154"/>
    <w:rsid w:val="004D2355"/>
    <w:rsid w:val="004F238C"/>
    <w:rsid w:val="005221FE"/>
    <w:rsid w:val="0052315D"/>
    <w:rsid w:val="00541995"/>
    <w:rsid w:val="005868BD"/>
    <w:rsid w:val="00591182"/>
    <w:rsid w:val="00592935"/>
    <w:rsid w:val="005A790F"/>
    <w:rsid w:val="005C0E43"/>
    <w:rsid w:val="005E5855"/>
    <w:rsid w:val="00610292"/>
    <w:rsid w:val="00657C01"/>
    <w:rsid w:val="00676A11"/>
    <w:rsid w:val="006B4522"/>
    <w:rsid w:val="006D3069"/>
    <w:rsid w:val="006E1C66"/>
    <w:rsid w:val="006E3F43"/>
    <w:rsid w:val="00710EB6"/>
    <w:rsid w:val="00726BAB"/>
    <w:rsid w:val="007547A8"/>
    <w:rsid w:val="007573C7"/>
    <w:rsid w:val="007738E5"/>
    <w:rsid w:val="00776E9C"/>
    <w:rsid w:val="00783812"/>
    <w:rsid w:val="007B38EC"/>
    <w:rsid w:val="007B5F68"/>
    <w:rsid w:val="007C39A3"/>
    <w:rsid w:val="007E00CF"/>
    <w:rsid w:val="007E757F"/>
    <w:rsid w:val="007F1598"/>
    <w:rsid w:val="008035BB"/>
    <w:rsid w:val="00804DC5"/>
    <w:rsid w:val="00805680"/>
    <w:rsid w:val="00811D0B"/>
    <w:rsid w:val="008215C7"/>
    <w:rsid w:val="00863237"/>
    <w:rsid w:val="0086739B"/>
    <w:rsid w:val="008E73BA"/>
    <w:rsid w:val="008F0D60"/>
    <w:rsid w:val="00910F64"/>
    <w:rsid w:val="00914FAC"/>
    <w:rsid w:val="009400A6"/>
    <w:rsid w:val="00974919"/>
    <w:rsid w:val="009770A0"/>
    <w:rsid w:val="0099639A"/>
    <w:rsid w:val="009A7E62"/>
    <w:rsid w:val="009D79A0"/>
    <w:rsid w:val="00A17211"/>
    <w:rsid w:val="00A22E71"/>
    <w:rsid w:val="00A30AD3"/>
    <w:rsid w:val="00A423E3"/>
    <w:rsid w:val="00A53771"/>
    <w:rsid w:val="00AC2D48"/>
    <w:rsid w:val="00AD2FBA"/>
    <w:rsid w:val="00AE0A45"/>
    <w:rsid w:val="00AE4017"/>
    <w:rsid w:val="00B02E1E"/>
    <w:rsid w:val="00B23707"/>
    <w:rsid w:val="00BB76FF"/>
    <w:rsid w:val="00BE297F"/>
    <w:rsid w:val="00C234D4"/>
    <w:rsid w:val="00C24B2D"/>
    <w:rsid w:val="00C266B8"/>
    <w:rsid w:val="00C51AE7"/>
    <w:rsid w:val="00C61C69"/>
    <w:rsid w:val="00C71F64"/>
    <w:rsid w:val="00C80AE2"/>
    <w:rsid w:val="00C834D1"/>
    <w:rsid w:val="00C83D30"/>
    <w:rsid w:val="00CC42EC"/>
    <w:rsid w:val="00CF65B0"/>
    <w:rsid w:val="00D273FE"/>
    <w:rsid w:val="00D61016"/>
    <w:rsid w:val="00D92F3E"/>
    <w:rsid w:val="00DA10B4"/>
    <w:rsid w:val="00DB64DA"/>
    <w:rsid w:val="00DD3231"/>
    <w:rsid w:val="00DE7921"/>
    <w:rsid w:val="00E021B3"/>
    <w:rsid w:val="00E06D27"/>
    <w:rsid w:val="00E2133B"/>
    <w:rsid w:val="00E3740F"/>
    <w:rsid w:val="00E66DF1"/>
    <w:rsid w:val="00E92500"/>
    <w:rsid w:val="00EA482B"/>
    <w:rsid w:val="00EA7257"/>
    <w:rsid w:val="00EC539B"/>
    <w:rsid w:val="00EF036E"/>
    <w:rsid w:val="00F0529A"/>
    <w:rsid w:val="00F14179"/>
    <w:rsid w:val="00F23749"/>
    <w:rsid w:val="00F4014D"/>
    <w:rsid w:val="00F67EDB"/>
    <w:rsid w:val="00F725E9"/>
    <w:rsid w:val="00F733D9"/>
    <w:rsid w:val="00F75168"/>
    <w:rsid w:val="00F773AE"/>
    <w:rsid w:val="00F8452D"/>
    <w:rsid w:val="00FA2113"/>
    <w:rsid w:val="00FA71C1"/>
    <w:rsid w:val="00FC29B4"/>
    <w:rsid w:val="00FD3C46"/>
    <w:rsid w:val="00FD4BC2"/>
    <w:rsid w:val="00FD73B3"/>
    <w:rsid w:val="00FD7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C29B4"/>
    <w:rPr>
      <w:color w:val="0563C1" w:themeColor="hyperlink"/>
      <w:u w:val="single"/>
    </w:rPr>
  </w:style>
  <w:style w:type="character" w:customStyle="1" w:styleId="UnresolvedMention1">
    <w:name w:val="Unresolved Mention1"/>
    <w:basedOn w:val="Numatytasispastraiposriftas"/>
    <w:uiPriority w:val="99"/>
    <w:semiHidden/>
    <w:unhideWhenUsed/>
    <w:rsid w:val="00FC29B4"/>
    <w:rPr>
      <w:color w:val="605E5C"/>
      <w:shd w:val="clear" w:color="auto" w:fill="E1DFDD"/>
    </w:rPr>
  </w:style>
  <w:style w:type="character" w:styleId="Komentaronuoroda">
    <w:name w:val="annotation reference"/>
    <w:basedOn w:val="Numatytasispastraiposriftas"/>
    <w:uiPriority w:val="99"/>
    <w:semiHidden/>
    <w:unhideWhenUsed/>
    <w:rsid w:val="00F725E9"/>
    <w:rPr>
      <w:sz w:val="16"/>
      <w:szCs w:val="16"/>
    </w:rPr>
  </w:style>
  <w:style w:type="paragraph" w:styleId="Komentarotekstas">
    <w:name w:val="annotation text"/>
    <w:basedOn w:val="prastasis"/>
    <w:link w:val="KomentarotekstasDiagrama"/>
    <w:uiPriority w:val="99"/>
    <w:semiHidden/>
    <w:unhideWhenUsed/>
    <w:rsid w:val="00F725E9"/>
    <w:rPr>
      <w:sz w:val="20"/>
      <w:szCs w:val="20"/>
    </w:rPr>
  </w:style>
  <w:style w:type="character" w:customStyle="1" w:styleId="KomentarotekstasDiagrama">
    <w:name w:val="Komentaro tekstas Diagrama"/>
    <w:basedOn w:val="Numatytasispastraiposriftas"/>
    <w:link w:val="Komentarotekstas"/>
    <w:uiPriority w:val="99"/>
    <w:semiHidden/>
    <w:rsid w:val="00F725E9"/>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725E9"/>
    <w:rPr>
      <w:b/>
      <w:bCs/>
    </w:rPr>
  </w:style>
  <w:style w:type="character" w:customStyle="1" w:styleId="KomentarotemaDiagrama">
    <w:name w:val="Komentaro tema Diagrama"/>
    <w:basedOn w:val="KomentarotekstasDiagrama"/>
    <w:link w:val="Komentarotema"/>
    <w:uiPriority w:val="99"/>
    <w:semiHidden/>
    <w:rsid w:val="00F725E9"/>
    <w:rPr>
      <w:rFonts w:ascii="Times New Roman" w:eastAsia="Arial Unicode MS" w:hAnsi="Times New Roman" w:cs="Times New Roman"/>
      <w:b/>
      <w:bCs/>
      <w:sz w:val="20"/>
      <w:szCs w:val="20"/>
      <w:bdr w:val="nil"/>
    </w:rPr>
  </w:style>
  <w:style w:type="paragraph" w:styleId="Debesliotekstas">
    <w:name w:val="Balloon Text"/>
    <w:basedOn w:val="prastasis"/>
    <w:link w:val="DebesliotekstasDiagrama"/>
    <w:uiPriority w:val="99"/>
    <w:semiHidden/>
    <w:unhideWhenUsed/>
    <w:rsid w:val="00F725E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25E9"/>
    <w:rPr>
      <w:rFonts w:ascii="Segoe UI" w:eastAsia="Arial Unicode MS" w:hAnsi="Segoe UI" w:cs="Segoe UI"/>
      <w:sz w:val="18"/>
      <w:szCs w:val="18"/>
      <w:bdr w:val="nil"/>
    </w:rPr>
  </w:style>
  <w:style w:type="paragraph" w:styleId="Pataisymai">
    <w:name w:val="Revision"/>
    <w:hidden/>
    <w:uiPriority w:val="99"/>
    <w:semiHidden/>
    <w:rsid w:val="009D79A0"/>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1</Pages>
  <Words>21618</Words>
  <Characters>12323</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99</cp:revision>
  <dcterms:created xsi:type="dcterms:W3CDTF">2021-02-08T14:42:00Z</dcterms:created>
  <dcterms:modified xsi:type="dcterms:W3CDTF">2026-01-23T14:28:00Z</dcterms:modified>
</cp:coreProperties>
</file>